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DCA1B" w14:textId="77777777" w:rsidR="00FC5B84" w:rsidRPr="00343572" w:rsidRDefault="00FC5B84" w:rsidP="00FC5B84">
      <w:pPr>
        <w:pStyle w:val="Heading1"/>
        <w:rPr>
          <w:rStyle w:val="Strong"/>
          <w:rFonts w:ascii="Arial" w:eastAsia="Yu Gothic Light" w:hAnsi="Arial" w:cs="Arial"/>
          <w:b w:val="0"/>
          <w:bCs w:val="0"/>
          <w:sz w:val="24"/>
          <w:szCs w:val="24"/>
        </w:rPr>
      </w:pPr>
      <w:bookmarkStart w:id="0" w:name="_Toc89238006"/>
      <w:r w:rsidRPr="00343572">
        <w:rPr>
          <w:rStyle w:val="Strong"/>
          <w:rFonts w:ascii="Arial" w:hAnsi="Arial" w:cs="Arial"/>
          <w:sz w:val="24"/>
          <w:szCs w:val="24"/>
        </w:rPr>
        <w:t>Grant criteria and scoring</w:t>
      </w:r>
      <w:bookmarkEnd w:id="0"/>
    </w:p>
    <w:p w14:paraId="05EDCA1C" w14:textId="77777777" w:rsidR="00FC5B84" w:rsidRPr="00343572" w:rsidRDefault="00FC5B84" w:rsidP="00FC5B84">
      <w:pPr>
        <w:pStyle w:val="Heading2"/>
        <w:rPr>
          <w:rStyle w:val="Strong"/>
          <w:rFonts w:ascii="Arial" w:hAnsi="Arial" w:cs="Arial"/>
          <w:sz w:val="24"/>
          <w:szCs w:val="24"/>
        </w:rPr>
      </w:pPr>
      <w:bookmarkStart w:id="1" w:name="_Toc89238007"/>
    </w:p>
    <w:p w14:paraId="05EDCA1D" w14:textId="77777777" w:rsidR="00FC5B84" w:rsidRPr="00343572" w:rsidRDefault="00FC5B84" w:rsidP="00FC5B84">
      <w:pPr>
        <w:pStyle w:val="Heading2"/>
        <w:rPr>
          <w:rStyle w:val="Strong"/>
          <w:rFonts w:ascii="Arial" w:eastAsia="Yu Gothic Light" w:hAnsi="Arial" w:cs="Arial"/>
          <w:b w:val="0"/>
          <w:bCs w:val="0"/>
          <w:sz w:val="24"/>
          <w:szCs w:val="24"/>
        </w:rPr>
      </w:pPr>
      <w:r w:rsidRPr="00343572">
        <w:rPr>
          <w:rStyle w:val="Strong"/>
          <w:rFonts w:ascii="Arial" w:hAnsi="Arial" w:cs="Arial"/>
          <w:sz w:val="24"/>
          <w:szCs w:val="24"/>
        </w:rPr>
        <w:t>Grant Criteria</w:t>
      </w:r>
      <w:bookmarkEnd w:id="1"/>
    </w:p>
    <w:p w14:paraId="3244C955" w14:textId="77777777" w:rsidR="00DE7AAA" w:rsidRDefault="00FC5B84" w:rsidP="00DE7AA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43572">
        <w:rPr>
          <w:rFonts w:ascii="Arial" w:eastAsia="Calibri" w:hAnsi="Arial" w:cs="Arial"/>
          <w:sz w:val="24"/>
          <w:szCs w:val="24"/>
        </w:rPr>
        <w:t xml:space="preserve">The Commissioner will be assessing the applications against the following criteria. </w:t>
      </w:r>
    </w:p>
    <w:p w14:paraId="77F649D0" w14:textId="77777777" w:rsidR="00DE7AAA" w:rsidRDefault="00DE7AAA" w:rsidP="00DE7AA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5EDCA1E" w14:textId="13ECA157" w:rsidR="00FC5B84" w:rsidRPr="00343572" w:rsidRDefault="00FC5B84" w:rsidP="00DE7AA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43572">
        <w:rPr>
          <w:rFonts w:ascii="Arial" w:eastAsia="Calibri" w:hAnsi="Arial" w:cs="Arial"/>
          <w:sz w:val="24"/>
          <w:szCs w:val="24"/>
        </w:rPr>
        <w:t xml:space="preserve">If the answer is </w:t>
      </w:r>
      <w:r w:rsidRPr="00343572">
        <w:rPr>
          <w:rFonts w:ascii="Arial" w:eastAsia="Calibri" w:hAnsi="Arial" w:cs="Arial"/>
          <w:b/>
          <w:bCs/>
          <w:sz w:val="24"/>
          <w:szCs w:val="24"/>
        </w:rPr>
        <w:t>no</w:t>
      </w:r>
      <w:r w:rsidRPr="00343572">
        <w:rPr>
          <w:rFonts w:ascii="Arial" w:eastAsia="Calibri" w:hAnsi="Arial" w:cs="Arial"/>
          <w:sz w:val="24"/>
          <w:szCs w:val="24"/>
        </w:rPr>
        <w:t xml:space="preserve"> to any of the following questions, your application </w:t>
      </w:r>
      <w:r w:rsidRPr="00343572">
        <w:rPr>
          <w:rFonts w:ascii="Arial" w:eastAsia="Calibri" w:hAnsi="Arial" w:cs="Arial"/>
          <w:b/>
          <w:bCs/>
          <w:sz w:val="24"/>
          <w:szCs w:val="24"/>
        </w:rPr>
        <w:t>will be unsuccessful</w:t>
      </w:r>
      <w:r w:rsidRPr="00343572">
        <w:rPr>
          <w:rFonts w:ascii="Arial" w:eastAsia="Calibri" w:hAnsi="Arial" w:cs="Arial"/>
          <w:sz w:val="24"/>
          <w:szCs w:val="24"/>
        </w:rPr>
        <w:t xml:space="preserve"> in receiving funding:</w:t>
      </w:r>
    </w:p>
    <w:p w14:paraId="05EDCA1F" w14:textId="265F84D4" w:rsidR="00FC5B84" w:rsidRPr="00343572" w:rsidRDefault="00FC5B84" w:rsidP="00DE7AAA">
      <w:pPr>
        <w:pStyle w:val="ListParagraph"/>
        <w:numPr>
          <w:ilvl w:val="0"/>
          <w:numId w:val="3"/>
        </w:numPr>
        <w:spacing w:before="120" w:after="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343572">
        <w:rPr>
          <w:rFonts w:ascii="Arial" w:eastAsia="Calibri" w:hAnsi="Arial" w:cs="Arial"/>
          <w:sz w:val="24"/>
          <w:szCs w:val="24"/>
        </w:rPr>
        <w:t xml:space="preserve">Does the project / intervention </w:t>
      </w:r>
      <w:r w:rsidR="00435217">
        <w:rPr>
          <w:rFonts w:ascii="Arial" w:eastAsia="Calibri" w:hAnsi="Arial" w:cs="Arial"/>
          <w:sz w:val="24"/>
          <w:szCs w:val="24"/>
        </w:rPr>
        <w:t>meet the Commissioner’s priorities (</w:t>
      </w:r>
      <w:r w:rsidR="000C005D">
        <w:rPr>
          <w:rFonts w:ascii="Arial" w:eastAsia="Calibri" w:hAnsi="Arial" w:cs="Arial"/>
          <w:sz w:val="24"/>
          <w:szCs w:val="24"/>
        </w:rPr>
        <w:t>t</w:t>
      </w:r>
      <w:r w:rsidR="00435217">
        <w:rPr>
          <w:rFonts w:ascii="Arial" w:eastAsia="Calibri" w:hAnsi="Arial" w:cs="Arial"/>
          <w:sz w:val="24"/>
          <w:szCs w:val="24"/>
        </w:rPr>
        <w:t xml:space="preserve">his includes </w:t>
      </w:r>
      <w:r w:rsidRPr="00343572">
        <w:rPr>
          <w:rFonts w:ascii="Arial" w:eastAsia="Calibri" w:hAnsi="Arial" w:cs="Arial"/>
          <w:sz w:val="24"/>
          <w:szCs w:val="24"/>
        </w:rPr>
        <w:t>support</w:t>
      </w:r>
      <w:r w:rsidR="00435217">
        <w:rPr>
          <w:rFonts w:ascii="Arial" w:eastAsia="Calibri" w:hAnsi="Arial" w:cs="Arial"/>
          <w:sz w:val="24"/>
          <w:szCs w:val="24"/>
        </w:rPr>
        <w:t>ing</w:t>
      </w:r>
      <w:r w:rsidRPr="00343572">
        <w:rPr>
          <w:rFonts w:ascii="Arial" w:eastAsia="Calibri" w:hAnsi="Arial" w:cs="Arial"/>
          <w:sz w:val="24"/>
          <w:szCs w:val="24"/>
        </w:rPr>
        <w:t xml:space="preserve"> victims of crime, reduc</w:t>
      </w:r>
      <w:r w:rsidR="00435217">
        <w:rPr>
          <w:rFonts w:ascii="Arial" w:eastAsia="Calibri" w:hAnsi="Arial" w:cs="Arial"/>
          <w:sz w:val="24"/>
          <w:szCs w:val="24"/>
        </w:rPr>
        <w:t>ing</w:t>
      </w:r>
      <w:r w:rsidRPr="00343572">
        <w:rPr>
          <w:rFonts w:ascii="Arial" w:eastAsia="Calibri" w:hAnsi="Arial" w:cs="Arial"/>
          <w:sz w:val="24"/>
          <w:szCs w:val="24"/>
        </w:rPr>
        <w:t xml:space="preserve"> offending, contribut</w:t>
      </w:r>
      <w:r w:rsidR="00435217">
        <w:rPr>
          <w:rFonts w:ascii="Arial" w:eastAsia="Calibri" w:hAnsi="Arial" w:cs="Arial"/>
          <w:sz w:val="24"/>
          <w:szCs w:val="24"/>
        </w:rPr>
        <w:t>ing</w:t>
      </w:r>
      <w:r w:rsidRPr="00343572">
        <w:rPr>
          <w:rFonts w:ascii="Arial" w:eastAsia="Calibri" w:hAnsi="Arial" w:cs="Arial"/>
          <w:sz w:val="24"/>
          <w:szCs w:val="24"/>
        </w:rPr>
        <w:t xml:space="preserve"> towards crime prevention or support</w:t>
      </w:r>
      <w:r w:rsidR="00435217">
        <w:rPr>
          <w:rFonts w:ascii="Arial" w:eastAsia="Calibri" w:hAnsi="Arial" w:cs="Arial"/>
          <w:sz w:val="24"/>
          <w:szCs w:val="24"/>
        </w:rPr>
        <w:t>ing</w:t>
      </w:r>
      <w:r w:rsidRPr="00343572">
        <w:rPr>
          <w:rFonts w:ascii="Arial" w:eastAsia="Calibri" w:hAnsi="Arial" w:cs="Arial"/>
          <w:sz w:val="24"/>
          <w:szCs w:val="24"/>
        </w:rPr>
        <w:t xml:space="preserve"> people who are vulnerable to crime</w:t>
      </w:r>
      <w:r w:rsidR="00435217">
        <w:rPr>
          <w:rFonts w:ascii="Arial" w:eastAsia="Calibri" w:hAnsi="Arial" w:cs="Arial"/>
          <w:sz w:val="24"/>
          <w:szCs w:val="24"/>
        </w:rPr>
        <w:t>)</w:t>
      </w:r>
      <w:r w:rsidR="000C005D">
        <w:rPr>
          <w:rFonts w:ascii="Arial" w:eastAsia="Calibri" w:hAnsi="Arial" w:cs="Arial"/>
          <w:sz w:val="24"/>
          <w:szCs w:val="24"/>
        </w:rPr>
        <w:t>?</w:t>
      </w:r>
    </w:p>
    <w:p w14:paraId="05EDCA20" w14:textId="03C91605" w:rsidR="00FC5B84" w:rsidRPr="00343572" w:rsidRDefault="00FC5B84" w:rsidP="00DE7AAA">
      <w:pPr>
        <w:pStyle w:val="ListParagraph"/>
        <w:numPr>
          <w:ilvl w:val="0"/>
          <w:numId w:val="3"/>
        </w:numPr>
        <w:spacing w:before="120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343572">
        <w:rPr>
          <w:rFonts w:ascii="Arial" w:eastAsia="Calibri" w:hAnsi="Arial" w:cs="Arial"/>
          <w:sz w:val="24"/>
          <w:szCs w:val="24"/>
        </w:rPr>
        <w:t>Is the projects / interventions delivery in Hampshire &amp; the Isle of Wight?</w:t>
      </w:r>
    </w:p>
    <w:p w14:paraId="4948DF96" w14:textId="34393B53" w:rsidR="00EC474D" w:rsidRPr="00343572" w:rsidRDefault="00DE7AAA" w:rsidP="00DE7AAA">
      <w:pPr>
        <w:pStyle w:val="ListParagraph"/>
        <w:numPr>
          <w:ilvl w:val="0"/>
          <w:numId w:val="3"/>
        </w:numPr>
        <w:spacing w:before="120" w:after="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Does the organisation applying either belong to the Funding Network or are in the process of applying to it?</w:t>
      </w:r>
    </w:p>
    <w:p w14:paraId="37F7DD9E" w14:textId="77777777" w:rsidR="00DE7AAA" w:rsidRDefault="00DE7AAA" w:rsidP="00DE7AA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5EDCA21" w14:textId="49E02BA9" w:rsidR="00FC5B84" w:rsidRPr="00343572" w:rsidRDefault="00FC5B84" w:rsidP="00DE7AA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43572">
        <w:rPr>
          <w:rFonts w:ascii="Arial" w:eastAsia="Calibri" w:hAnsi="Arial" w:cs="Arial"/>
          <w:sz w:val="24"/>
          <w:szCs w:val="24"/>
        </w:rPr>
        <w:t xml:space="preserve">If the answer is </w:t>
      </w:r>
      <w:r w:rsidRPr="00343572">
        <w:rPr>
          <w:rFonts w:ascii="Arial" w:eastAsia="Calibri" w:hAnsi="Arial" w:cs="Arial"/>
          <w:b/>
          <w:bCs/>
          <w:sz w:val="24"/>
          <w:szCs w:val="24"/>
        </w:rPr>
        <w:t>yes</w:t>
      </w:r>
      <w:r w:rsidRPr="00343572">
        <w:rPr>
          <w:rFonts w:ascii="Arial" w:eastAsia="Calibri" w:hAnsi="Arial" w:cs="Arial"/>
          <w:sz w:val="24"/>
          <w:szCs w:val="24"/>
        </w:rPr>
        <w:t xml:space="preserve"> to any of the following questions, your application will be unsuccessful in receiving funding:</w:t>
      </w:r>
    </w:p>
    <w:p w14:paraId="05EDCA23" w14:textId="626E21D3" w:rsidR="00FC5B84" w:rsidRPr="00881239" w:rsidRDefault="00FC5B84" w:rsidP="00DE7AAA">
      <w:pPr>
        <w:pStyle w:val="ListParagraph"/>
        <w:numPr>
          <w:ilvl w:val="0"/>
          <w:numId w:val="2"/>
        </w:numPr>
        <w:spacing w:before="120" w:after="0" w:line="24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 w:rsidRPr="00343572">
        <w:rPr>
          <w:rFonts w:ascii="Arial" w:eastAsia="Calibri" w:hAnsi="Arial" w:cs="Arial"/>
          <w:sz w:val="24"/>
          <w:szCs w:val="24"/>
        </w:rPr>
        <w:t>Is the project / intervention delivering a service that should be the sole responsibility of another agency?</w:t>
      </w:r>
    </w:p>
    <w:p w14:paraId="05EDCA24" w14:textId="77777777" w:rsidR="00FC5B84" w:rsidRPr="00343572" w:rsidRDefault="00FC5B84" w:rsidP="00DE7AA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5EDCA25" w14:textId="77777777" w:rsidR="00FC5B84" w:rsidRPr="00343572" w:rsidRDefault="00FC5B84" w:rsidP="00FC5B84">
      <w:pPr>
        <w:pStyle w:val="Heading2"/>
        <w:rPr>
          <w:rStyle w:val="Strong"/>
          <w:rFonts w:ascii="Arial" w:hAnsi="Arial" w:cs="Arial"/>
          <w:sz w:val="24"/>
          <w:szCs w:val="24"/>
        </w:rPr>
      </w:pPr>
      <w:bookmarkStart w:id="2" w:name="_Toc89238008"/>
      <w:r w:rsidRPr="00343572">
        <w:rPr>
          <w:rStyle w:val="Strong"/>
          <w:rFonts w:ascii="Arial" w:hAnsi="Arial" w:cs="Arial"/>
          <w:sz w:val="24"/>
          <w:szCs w:val="24"/>
        </w:rPr>
        <w:t>Grant scoring</w:t>
      </w:r>
      <w:bookmarkEnd w:id="2"/>
    </w:p>
    <w:p w14:paraId="05EDCA33" w14:textId="77777777" w:rsidR="00FC5B84" w:rsidRPr="00343572" w:rsidRDefault="00FC5B84" w:rsidP="00FC5B8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60BD23" w14:textId="77777777" w:rsidR="00911063" w:rsidRDefault="00FC5B84" w:rsidP="00FC5B84">
      <w:pPr>
        <w:rPr>
          <w:rFonts w:ascii="Arial" w:eastAsia="Calibri" w:hAnsi="Arial" w:cs="Arial"/>
          <w:sz w:val="24"/>
          <w:szCs w:val="24"/>
        </w:rPr>
      </w:pPr>
      <w:r w:rsidRPr="00343572">
        <w:rPr>
          <w:rFonts w:ascii="Arial" w:eastAsia="Calibri" w:hAnsi="Arial" w:cs="Arial"/>
          <w:sz w:val="24"/>
          <w:szCs w:val="24"/>
        </w:rPr>
        <w:t xml:space="preserve">The Commissioner will be scoring each application on the evidence provided and against the following areas. Each area will receive a score as follows: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755"/>
        <w:gridCol w:w="975"/>
        <w:gridCol w:w="5775"/>
      </w:tblGrid>
      <w:tr w:rsidR="00F43459" w:rsidRPr="00041E96" w14:paraId="4FBE5D8F" w14:textId="77777777" w:rsidTr="00D571C8">
        <w:trPr>
          <w:trHeight w:val="300"/>
        </w:trPr>
        <w:tc>
          <w:tcPr>
            <w:tcW w:w="1755" w:type="dxa"/>
            <w:shd w:val="clear" w:color="auto" w:fill="CBD3DE" w:themeFill="text2" w:themeFillTint="40"/>
          </w:tcPr>
          <w:p w14:paraId="0360B276" w14:textId="77777777" w:rsidR="00F43459" w:rsidRPr="007E6A8C" w:rsidRDefault="00F43459" w:rsidP="00D571C8">
            <w:pPr>
              <w:pStyle w:val="NoSpacing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  <w:b/>
                <w:bCs/>
              </w:rPr>
              <w:t>Assessment</w:t>
            </w:r>
          </w:p>
        </w:tc>
        <w:tc>
          <w:tcPr>
            <w:tcW w:w="975" w:type="dxa"/>
            <w:shd w:val="clear" w:color="auto" w:fill="CBD3DE" w:themeFill="text2" w:themeFillTint="40"/>
          </w:tcPr>
          <w:p w14:paraId="2FAB0467" w14:textId="77777777" w:rsidR="00F43459" w:rsidRPr="007E6A8C" w:rsidRDefault="00F43459" w:rsidP="00D571C8">
            <w:pPr>
              <w:pStyle w:val="NoSpacing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  <w:b/>
                <w:bCs/>
              </w:rPr>
              <w:t>Score</w:t>
            </w:r>
          </w:p>
        </w:tc>
        <w:tc>
          <w:tcPr>
            <w:tcW w:w="5775" w:type="dxa"/>
            <w:shd w:val="clear" w:color="auto" w:fill="CBD3DE" w:themeFill="text2" w:themeFillTint="40"/>
          </w:tcPr>
          <w:p w14:paraId="4ED4AB59" w14:textId="77777777" w:rsidR="00F43459" w:rsidRPr="007E6A8C" w:rsidRDefault="00F43459" w:rsidP="00D571C8">
            <w:pPr>
              <w:pStyle w:val="NoSpacing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  <w:b/>
                <w:bCs/>
              </w:rPr>
              <w:t>Interpretation</w:t>
            </w:r>
          </w:p>
        </w:tc>
      </w:tr>
      <w:tr w:rsidR="00F43459" w:rsidRPr="00041E96" w14:paraId="60AF2C77" w14:textId="77777777" w:rsidTr="00D571C8">
        <w:trPr>
          <w:trHeight w:val="300"/>
        </w:trPr>
        <w:tc>
          <w:tcPr>
            <w:tcW w:w="1755" w:type="dxa"/>
          </w:tcPr>
          <w:p w14:paraId="551803D3" w14:textId="77777777" w:rsidR="00F43459" w:rsidRPr="007E6A8C" w:rsidRDefault="00F43459" w:rsidP="00720B21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Excellent</w:t>
            </w:r>
          </w:p>
        </w:tc>
        <w:tc>
          <w:tcPr>
            <w:tcW w:w="975" w:type="dxa"/>
          </w:tcPr>
          <w:p w14:paraId="15579D6E" w14:textId="77777777" w:rsidR="00F43459" w:rsidRPr="007E6A8C" w:rsidRDefault="00F43459" w:rsidP="00720B21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5</w:t>
            </w:r>
          </w:p>
        </w:tc>
        <w:tc>
          <w:tcPr>
            <w:tcW w:w="5775" w:type="dxa"/>
          </w:tcPr>
          <w:p w14:paraId="5D3F4E64" w14:textId="77777777" w:rsidR="00F43459" w:rsidRPr="007E6A8C" w:rsidRDefault="00F43459" w:rsidP="00064A90">
            <w:pPr>
              <w:pStyle w:val="NoSpacing"/>
              <w:spacing w:before="120" w:after="120"/>
              <w:jc w:val="left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 xml:space="preserve">A response that is detailed, relevant, descriptive and clearly evidenced in answering the question. </w:t>
            </w:r>
          </w:p>
        </w:tc>
      </w:tr>
      <w:tr w:rsidR="00F43459" w:rsidRPr="00041E96" w14:paraId="15CA7871" w14:textId="77777777" w:rsidTr="00D571C8">
        <w:trPr>
          <w:trHeight w:val="300"/>
        </w:trPr>
        <w:tc>
          <w:tcPr>
            <w:tcW w:w="1755" w:type="dxa"/>
          </w:tcPr>
          <w:p w14:paraId="3B49BEC7" w14:textId="77777777" w:rsidR="00F43459" w:rsidRPr="007E6A8C" w:rsidRDefault="00F43459" w:rsidP="00720B21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Good</w:t>
            </w:r>
          </w:p>
        </w:tc>
        <w:tc>
          <w:tcPr>
            <w:tcW w:w="975" w:type="dxa"/>
          </w:tcPr>
          <w:p w14:paraId="1728A133" w14:textId="77777777" w:rsidR="00F43459" w:rsidRPr="007E6A8C" w:rsidRDefault="00F43459" w:rsidP="00720B21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4</w:t>
            </w:r>
          </w:p>
        </w:tc>
        <w:tc>
          <w:tcPr>
            <w:tcW w:w="5775" w:type="dxa"/>
          </w:tcPr>
          <w:p w14:paraId="47800847" w14:textId="00E4E669" w:rsidR="00F43459" w:rsidRPr="007E6A8C" w:rsidRDefault="00F43459" w:rsidP="00064A90">
            <w:pPr>
              <w:spacing w:before="120" w:after="120"/>
              <w:rPr>
                <w:rFonts w:eastAsia="Arial"/>
              </w:rPr>
            </w:pPr>
            <w:r w:rsidRPr="007E6A8C">
              <w:rPr>
                <w:rFonts w:eastAsia="Arial"/>
              </w:rPr>
              <w:t xml:space="preserve">A response that fully answers the question. However, it lacks sufficient depth, detail, supporting evidence, or relevance to the </w:t>
            </w:r>
            <w:r w:rsidR="00064A90">
              <w:rPr>
                <w:rFonts w:eastAsia="Arial"/>
              </w:rPr>
              <w:t>C</w:t>
            </w:r>
            <w:r w:rsidRPr="007E6A8C">
              <w:rPr>
                <w:rFonts w:eastAsia="Arial"/>
              </w:rPr>
              <w:t>ommissioner</w:t>
            </w:r>
            <w:r w:rsidR="00064A90">
              <w:rPr>
                <w:rFonts w:eastAsia="Arial"/>
              </w:rPr>
              <w:t>’s</w:t>
            </w:r>
            <w:r w:rsidRPr="007E6A8C">
              <w:rPr>
                <w:rFonts w:eastAsia="Arial"/>
              </w:rPr>
              <w:t xml:space="preserve"> priorities.</w:t>
            </w:r>
          </w:p>
        </w:tc>
      </w:tr>
      <w:tr w:rsidR="00F43459" w:rsidRPr="00041E96" w14:paraId="0E689FA7" w14:textId="77777777" w:rsidTr="00D571C8">
        <w:trPr>
          <w:trHeight w:val="300"/>
        </w:trPr>
        <w:tc>
          <w:tcPr>
            <w:tcW w:w="1755" w:type="dxa"/>
          </w:tcPr>
          <w:p w14:paraId="137B4911" w14:textId="77777777" w:rsidR="00F43459" w:rsidRPr="007E6A8C" w:rsidRDefault="00F43459" w:rsidP="00720B21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Average</w:t>
            </w:r>
          </w:p>
        </w:tc>
        <w:tc>
          <w:tcPr>
            <w:tcW w:w="975" w:type="dxa"/>
          </w:tcPr>
          <w:p w14:paraId="7BAEC59F" w14:textId="77777777" w:rsidR="00F43459" w:rsidRPr="007E6A8C" w:rsidRDefault="00F43459" w:rsidP="00720B21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3</w:t>
            </w:r>
          </w:p>
        </w:tc>
        <w:tc>
          <w:tcPr>
            <w:tcW w:w="5775" w:type="dxa"/>
          </w:tcPr>
          <w:p w14:paraId="7AE06AA8" w14:textId="77777777" w:rsidR="00F43459" w:rsidRPr="007E6A8C" w:rsidRDefault="00F43459" w:rsidP="00064A90">
            <w:pPr>
              <w:pStyle w:val="NoSpacing"/>
              <w:spacing w:before="120" w:after="120"/>
              <w:jc w:val="left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A response that partially answers the question, and provides limited depth, detail, supporting evidence, or relevance to the commissioners’ priorities. Further clarity would be needed to support the response.</w:t>
            </w:r>
          </w:p>
        </w:tc>
      </w:tr>
      <w:tr w:rsidR="00F43459" w:rsidRPr="00041E96" w14:paraId="4869D622" w14:textId="77777777" w:rsidTr="00D571C8">
        <w:trPr>
          <w:trHeight w:val="300"/>
        </w:trPr>
        <w:tc>
          <w:tcPr>
            <w:tcW w:w="1755" w:type="dxa"/>
          </w:tcPr>
          <w:p w14:paraId="5EC17D71" w14:textId="77777777" w:rsidR="00F43459" w:rsidRPr="007E6A8C" w:rsidRDefault="00F43459" w:rsidP="00720B21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Poor</w:t>
            </w:r>
          </w:p>
        </w:tc>
        <w:tc>
          <w:tcPr>
            <w:tcW w:w="975" w:type="dxa"/>
          </w:tcPr>
          <w:p w14:paraId="3FF64599" w14:textId="77777777" w:rsidR="00F43459" w:rsidRPr="007E6A8C" w:rsidRDefault="00F43459" w:rsidP="00720B21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2</w:t>
            </w:r>
          </w:p>
        </w:tc>
        <w:tc>
          <w:tcPr>
            <w:tcW w:w="5775" w:type="dxa"/>
          </w:tcPr>
          <w:p w14:paraId="65D8C77C" w14:textId="77777777" w:rsidR="00F43459" w:rsidRPr="007E6A8C" w:rsidRDefault="00F43459" w:rsidP="00064A90">
            <w:pPr>
              <w:pStyle w:val="NoSpacing"/>
              <w:spacing w:before="120" w:after="120"/>
              <w:jc w:val="left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A response with significant gaps that contains little or no supporting detail or examples.</w:t>
            </w:r>
          </w:p>
        </w:tc>
      </w:tr>
      <w:tr w:rsidR="00F43459" w:rsidRPr="00041E96" w14:paraId="25A247E3" w14:textId="77777777" w:rsidTr="00D571C8">
        <w:trPr>
          <w:trHeight w:val="300"/>
        </w:trPr>
        <w:tc>
          <w:tcPr>
            <w:tcW w:w="1755" w:type="dxa"/>
          </w:tcPr>
          <w:p w14:paraId="1F48BA62" w14:textId="77777777" w:rsidR="00F43459" w:rsidRPr="007E6A8C" w:rsidRDefault="00F43459" w:rsidP="00720B21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Unacceptable</w:t>
            </w:r>
          </w:p>
        </w:tc>
        <w:tc>
          <w:tcPr>
            <w:tcW w:w="975" w:type="dxa"/>
          </w:tcPr>
          <w:p w14:paraId="442307E2" w14:textId="77777777" w:rsidR="00F43459" w:rsidRPr="007E6A8C" w:rsidRDefault="00F43459" w:rsidP="00720B21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0</w:t>
            </w:r>
          </w:p>
        </w:tc>
        <w:tc>
          <w:tcPr>
            <w:tcW w:w="5775" w:type="dxa"/>
          </w:tcPr>
          <w:p w14:paraId="012C9023" w14:textId="2FC0998A" w:rsidR="00F43459" w:rsidRPr="007E6A8C" w:rsidRDefault="00F43459" w:rsidP="00064A90">
            <w:pPr>
              <w:pStyle w:val="NoSpacing"/>
              <w:spacing w:before="120" w:after="120"/>
              <w:jc w:val="left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No response or a response that does not answer the question, with no meaningful supporting evidence.</w:t>
            </w:r>
          </w:p>
        </w:tc>
      </w:tr>
    </w:tbl>
    <w:p w14:paraId="7CE7ACD4" w14:textId="77777777" w:rsidR="00911063" w:rsidRDefault="00911063" w:rsidP="00FC5B84">
      <w:pPr>
        <w:rPr>
          <w:rFonts w:ascii="Arial" w:eastAsia="Calibri" w:hAnsi="Arial" w:cs="Arial"/>
          <w:sz w:val="24"/>
          <w:szCs w:val="24"/>
        </w:rPr>
      </w:pPr>
    </w:p>
    <w:p w14:paraId="4425E9F3" w14:textId="03504F0C" w:rsidR="00B63F6B" w:rsidRDefault="00B63F6B" w:rsidP="00FC5B84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Funding secured from elsewhere scoring</w:t>
      </w:r>
      <w:r w:rsidR="00EC474D">
        <w:rPr>
          <w:rFonts w:ascii="Arial" w:eastAsia="Calibri" w:hAnsi="Arial" w:cs="Arial"/>
          <w:sz w:val="24"/>
          <w:szCs w:val="24"/>
        </w:rPr>
        <w:t>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755"/>
        <w:gridCol w:w="975"/>
        <w:gridCol w:w="5775"/>
      </w:tblGrid>
      <w:tr w:rsidR="00F4414A" w:rsidRPr="00041E96" w14:paraId="24AFAA61" w14:textId="77777777" w:rsidTr="005C0CFA">
        <w:trPr>
          <w:trHeight w:val="300"/>
        </w:trPr>
        <w:tc>
          <w:tcPr>
            <w:tcW w:w="1755" w:type="dxa"/>
            <w:shd w:val="clear" w:color="auto" w:fill="CBD3DE" w:themeFill="text2" w:themeFillTint="40"/>
          </w:tcPr>
          <w:p w14:paraId="2BB73E4C" w14:textId="77777777" w:rsidR="00F4414A" w:rsidRPr="007E6A8C" w:rsidRDefault="00F4414A" w:rsidP="005C0CFA">
            <w:pPr>
              <w:pStyle w:val="NoSpacing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  <w:b/>
                <w:bCs/>
              </w:rPr>
              <w:t>Assessment</w:t>
            </w:r>
          </w:p>
        </w:tc>
        <w:tc>
          <w:tcPr>
            <w:tcW w:w="975" w:type="dxa"/>
            <w:shd w:val="clear" w:color="auto" w:fill="CBD3DE" w:themeFill="text2" w:themeFillTint="40"/>
          </w:tcPr>
          <w:p w14:paraId="2FDDB4EA" w14:textId="77777777" w:rsidR="00F4414A" w:rsidRPr="007E6A8C" w:rsidRDefault="00F4414A" w:rsidP="005C0CFA">
            <w:pPr>
              <w:pStyle w:val="NoSpacing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  <w:b/>
                <w:bCs/>
              </w:rPr>
              <w:t>Score</w:t>
            </w:r>
          </w:p>
        </w:tc>
        <w:tc>
          <w:tcPr>
            <w:tcW w:w="5775" w:type="dxa"/>
            <w:shd w:val="clear" w:color="auto" w:fill="CBD3DE" w:themeFill="text2" w:themeFillTint="40"/>
          </w:tcPr>
          <w:p w14:paraId="67723D89" w14:textId="77777777" w:rsidR="00F4414A" w:rsidRPr="007E6A8C" w:rsidRDefault="00F4414A" w:rsidP="005C0CFA">
            <w:pPr>
              <w:pStyle w:val="NoSpacing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  <w:b/>
                <w:bCs/>
              </w:rPr>
              <w:t>Interpretation</w:t>
            </w:r>
          </w:p>
        </w:tc>
      </w:tr>
      <w:tr w:rsidR="00F4414A" w:rsidRPr="00041E96" w14:paraId="704E0783" w14:textId="77777777" w:rsidTr="005C0CFA">
        <w:trPr>
          <w:trHeight w:val="300"/>
        </w:trPr>
        <w:tc>
          <w:tcPr>
            <w:tcW w:w="1755" w:type="dxa"/>
          </w:tcPr>
          <w:p w14:paraId="02281D83" w14:textId="77777777" w:rsidR="00F4414A" w:rsidRPr="007E6A8C" w:rsidRDefault="00F4414A" w:rsidP="005C0CFA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Excellent</w:t>
            </w:r>
          </w:p>
        </w:tc>
        <w:tc>
          <w:tcPr>
            <w:tcW w:w="975" w:type="dxa"/>
          </w:tcPr>
          <w:p w14:paraId="5800EF00" w14:textId="77777777" w:rsidR="00F4414A" w:rsidRPr="007E6A8C" w:rsidRDefault="00F4414A" w:rsidP="005C0CFA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5</w:t>
            </w:r>
          </w:p>
        </w:tc>
        <w:tc>
          <w:tcPr>
            <w:tcW w:w="5775" w:type="dxa"/>
          </w:tcPr>
          <w:p w14:paraId="36DDA6A0" w14:textId="2C52093F" w:rsidR="00F4414A" w:rsidRPr="007E6A8C" w:rsidRDefault="00045BCE" w:rsidP="005C0CFA">
            <w:pPr>
              <w:pStyle w:val="NoSpacing"/>
              <w:spacing w:before="120" w:after="12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Confirmed matched funding over 50% of total project / intervention cost</w:t>
            </w:r>
            <w:r w:rsidR="00F4414A" w:rsidRPr="007E6A8C">
              <w:rPr>
                <w:rFonts w:ascii="Arial" w:eastAsia="Arial" w:hAnsi="Arial" w:cs="Arial"/>
              </w:rPr>
              <w:t xml:space="preserve"> </w:t>
            </w:r>
          </w:p>
        </w:tc>
      </w:tr>
      <w:tr w:rsidR="00F4414A" w:rsidRPr="00041E96" w14:paraId="6CA8BADB" w14:textId="77777777" w:rsidTr="005C0CFA">
        <w:trPr>
          <w:trHeight w:val="300"/>
        </w:trPr>
        <w:tc>
          <w:tcPr>
            <w:tcW w:w="1755" w:type="dxa"/>
          </w:tcPr>
          <w:p w14:paraId="7C83200D" w14:textId="77777777" w:rsidR="00F4414A" w:rsidRPr="007E6A8C" w:rsidRDefault="00F4414A" w:rsidP="005C0CFA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Good</w:t>
            </w:r>
          </w:p>
        </w:tc>
        <w:tc>
          <w:tcPr>
            <w:tcW w:w="975" w:type="dxa"/>
          </w:tcPr>
          <w:p w14:paraId="4D718F7A" w14:textId="77777777" w:rsidR="00F4414A" w:rsidRPr="007E6A8C" w:rsidRDefault="00F4414A" w:rsidP="005C0CFA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4</w:t>
            </w:r>
          </w:p>
        </w:tc>
        <w:tc>
          <w:tcPr>
            <w:tcW w:w="5775" w:type="dxa"/>
          </w:tcPr>
          <w:p w14:paraId="189A25CC" w14:textId="47F72F69" w:rsidR="00F4414A" w:rsidRPr="007E6A8C" w:rsidRDefault="00045BCE" w:rsidP="005C0CFA">
            <w:pPr>
              <w:spacing w:before="120" w:after="120"/>
              <w:rPr>
                <w:rFonts w:eastAsia="Arial"/>
              </w:rPr>
            </w:pPr>
            <w:r>
              <w:rPr>
                <w:rFonts w:eastAsia="Arial"/>
              </w:rPr>
              <w:t xml:space="preserve">Confirmed matched funding </w:t>
            </w:r>
            <w:r w:rsidR="003C0640">
              <w:rPr>
                <w:rFonts w:eastAsia="Arial"/>
              </w:rPr>
              <w:t xml:space="preserve">of </w:t>
            </w:r>
            <w:r w:rsidR="00B63F6B">
              <w:rPr>
                <w:rFonts w:eastAsia="Arial"/>
              </w:rPr>
              <w:t xml:space="preserve">between </w:t>
            </w:r>
            <w:r w:rsidR="003C0640">
              <w:rPr>
                <w:rFonts w:eastAsia="Arial"/>
              </w:rPr>
              <w:t xml:space="preserve">26% to 50% </w:t>
            </w:r>
            <w:r>
              <w:rPr>
                <w:rFonts w:eastAsia="Arial"/>
              </w:rPr>
              <w:t>of total project / intervention cost</w:t>
            </w:r>
          </w:p>
        </w:tc>
      </w:tr>
      <w:tr w:rsidR="00F4414A" w:rsidRPr="00041E96" w14:paraId="4D5E1715" w14:textId="77777777" w:rsidTr="005C0CFA">
        <w:trPr>
          <w:trHeight w:val="300"/>
        </w:trPr>
        <w:tc>
          <w:tcPr>
            <w:tcW w:w="1755" w:type="dxa"/>
          </w:tcPr>
          <w:p w14:paraId="201542CB" w14:textId="77777777" w:rsidR="00F4414A" w:rsidRPr="007E6A8C" w:rsidRDefault="00F4414A" w:rsidP="005C0CFA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Average</w:t>
            </w:r>
          </w:p>
        </w:tc>
        <w:tc>
          <w:tcPr>
            <w:tcW w:w="975" w:type="dxa"/>
          </w:tcPr>
          <w:p w14:paraId="6AB03A7D" w14:textId="77777777" w:rsidR="00F4414A" w:rsidRPr="007E6A8C" w:rsidRDefault="00F4414A" w:rsidP="005C0CFA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3</w:t>
            </w:r>
          </w:p>
        </w:tc>
        <w:tc>
          <w:tcPr>
            <w:tcW w:w="5775" w:type="dxa"/>
          </w:tcPr>
          <w:p w14:paraId="05C0B7F6" w14:textId="276AD32D" w:rsidR="00F4414A" w:rsidRPr="007E6A8C" w:rsidRDefault="00D51FF6" w:rsidP="005C0CFA">
            <w:pPr>
              <w:pStyle w:val="NoSpacing"/>
              <w:spacing w:before="120" w:after="120"/>
              <w:jc w:val="left"/>
              <w:rPr>
                <w:rFonts w:ascii="Arial" w:eastAsia="Arial" w:hAnsi="Arial" w:cs="Arial"/>
              </w:rPr>
            </w:pPr>
            <w:r w:rsidRPr="00D51FF6">
              <w:rPr>
                <w:rFonts w:ascii="Arial" w:eastAsia="Arial" w:hAnsi="Arial" w:cs="Arial"/>
              </w:rPr>
              <w:t>Confirmed or awaiting matched funding of</w:t>
            </w:r>
            <w:r>
              <w:rPr>
                <w:rFonts w:ascii="Arial" w:eastAsia="Arial" w:hAnsi="Arial" w:cs="Arial"/>
              </w:rPr>
              <w:t xml:space="preserve"> between 11% to 25%</w:t>
            </w:r>
            <w:r w:rsidR="00B63F6B">
              <w:rPr>
                <w:rFonts w:ascii="Arial" w:eastAsia="Arial" w:hAnsi="Arial" w:cs="Arial"/>
              </w:rPr>
              <w:t xml:space="preserve"> of total project / intervention cost</w:t>
            </w:r>
          </w:p>
        </w:tc>
      </w:tr>
      <w:tr w:rsidR="00F4414A" w:rsidRPr="00041E96" w14:paraId="2A1E1365" w14:textId="77777777" w:rsidTr="005C0CFA">
        <w:trPr>
          <w:trHeight w:val="300"/>
        </w:trPr>
        <w:tc>
          <w:tcPr>
            <w:tcW w:w="1755" w:type="dxa"/>
          </w:tcPr>
          <w:p w14:paraId="2DA85BBE" w14:textId="77777777" w:rsidR="00F4414A" w:rsidRPr="007E6A8C" w:rsidRDefault="00F4414A" w:rsidP="005C0CFA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Poor</w:t>
            </w:r>
          </w:p>
        </w:tc>
        <w:tc>
          <w:tcPr>
            <w:tcW w:w="975" w:type="dxa"/>
          </w:tcPr>
          <w:p w14:paraId="2ED45D12" w14:textId="77777777" w:rsidR="00F4414A" w:rsidRPr="007E6A8C" w:rsidRDefault="00F4414A" w:rsidP="005C0CFA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2</w:t>
            </w:r>
          </w:p>
        </w:tc>
        <w:tc>
          <w:tcPr>
            <w:tcW w:w="5775" w:type="dxa"/>
          </w:tcPr>
          <w:p w14:paraId="2403353C" w14:textId="79A3AD8A" w:rsidR="00F4414A" w:rsidRPr="00D51FF6" w:rsidRDefault="00017716" w:rsidP="005C0CFA">
            <w:pPr>
              <w:pStyle w:val="NoSpacing"/>
              <w:spacing w:before="120" w:after="120"/>
              <w:jc w:val="left"/>
              <w:rPr>
                <w:rFonts w:ascii="Arial" w:eastAsia="Arial" w:hAnsi="Arial" w:cs="Arial"/>
              </w:rPr>
            </w:pPr>
            <w:r w:rsidRPr="00D51FF6">
              <w:rPr>
                <w:rFonts w:ascii="Arial" w:eastAsia="Arial" w:hAnsi="Arial" w:cs="Arial"/>
              </w:rPr>
              <w:t>Confirmed or awaiting matched funding of</w:t>
            </w:r>
            <w:r w:rsidR="00D51FF6">
              <w:rPr>
                <w:rFonts w:ascii="Arial" w:eastAsia="Arial" w:hAnsi="Arial" w:cs="Arial"/>
              </w:rPr>
              <w:t xml:space="preserve"> up to</w:t>
            </w:r>
            <w:r w:rsidRPr="00D51FF6">
              <w:rPr>
                <w:rFonts w:ascii="Arial" w:eastAsia="Arial" w:hAnsi="Arial" w:cs="Arial"/>
              </w:rPr>
              <w:t xml:space="preserve"> </w:t>
            </w:r>
            <w:r w:rsidR="00D51FF6">
              <w:rPr>
                <w:rFonts w:ascii="Arial" w:eastAsia="Arial" w:hAnsi="Arial" w:cs="Arial"/>
              </w:rPr>
              <w:t>10</w:t>
            </w:r>
            <w:r w:rsidRPr="00D51FF6">
              <w:rPr>
                <w:rFonts w:ascii="Arial" w:eastAsia="Arial" w:hAnsi="Arial" w:cs="Arial"/>
              </w:rPr>
              <w:t>% of total project / intervention cost</w:t>
            </w:r>
          </w:p>
        </w:tc>
      </w:tr>
      <w:tr w:rsidR="00F4414A" w:rsidRPr="00041E96" w14:paraId="7CB51CF0" w14:textId="77777777" w:rsidTr="005C0CFA">
        <w:trPr>
          <w:trHeight w:val="300"/>
        </w:trPr>
        <w:tc>
          <w:tcPr>
            <w:tcW w:w="1755" w:type="dxa"/>
          </w:tcPr>
          <w:p w14:paraId="5EDABFF0" w14:textId="77777777" w:rsidR="00F4414A" w:rsidRPr="007E6A8C" w:rsidRDefault="00F4414A" w:rsidP="005C0CFA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Unacceptable</w:t>
            </w:r>
          </w:p>
        </w:tc>
        <w:tc>
          <w:tcPr>
            <w:tcW w:w="975" w:type="dxa"/>
          </w:tcPr>
          <w:p w14:paraId="09024783" w14:textId="77777777" w:rsidR="00F4414A" w:rsidRPr="007E6A8C" w:rsidRDefault="00F4414A" w:rsidP="005C0CFA">
            <w:pPr>
              <w:pStyle w:val="NoSpacing"/>
              <w:spacing w:before="120"/>
              <w:rPr>
                <w:rFonts w:ascii="Arial" w:eastAsia="Arial" w:hAnsi="Arial" w:cs="Arial"/>
              </w:rPr>
            </w:pPr>
            <w:r w:rsidRPr="007E6A8C">
              <w:rPr>
                <w:rFonts w:ascii="Arial" w:eastAsia="Arial" w:hAnsi="Arial" w:cs="Arial"/>
              </w:rPr>
              <w:t>0</w:t>
            </w:r>
          </w:p>
        </w:tc>
        <w:tc>
          <w:tcPr>
            <w:tcW w:w="5775" w:type="dxa"/>
          </w:tcPr>
          <w:p w14:paraId="377E2097" w14:textId="73B57F9B" w:rsidR="00F4414A" w:rsidRPr="007E6A8C" w:rsidRDefault="003C0640" w:rsidP="005C0CFA">
            <w:pPr>
              <w:pStyle w:val="NoSpacing"/>
              <w:spacing w:before="120" w:after="12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matched funding provided</w:t>
            </w:r>
          </w:p>
        </w:tc>
      </w:tr>
    </w:tbl>
    <w:p w14:paraId="10AC6555" w14:textId="77777777" w:rsidR="00911063" w:rsidRDefault="00911063" w:rsidP="00FC5B84">
      <w:pPr>
        <w:rPr>
          <w:rFonts w:ascii="Arial" w:eastAsia="Calibri" w:hAnsi="Arial" w:cs="Arial"/>
          <w:sz w:val="24"/>
          <w:szCs w:val="24"/>
        </w:rPr>
      </w:pPr>
    </w:p>
    <w:p w14:paraId="6529CE86" w14:textId="77777777" w:rsidR="00C74422" w:rsidRDefault="00C74422" w:rsidP="007C135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5EDCA34" w14:textId="5EB51D16" w:rsidR="00FC5B84" w:rsidRPr="00343572" w:rsidRDefault="00C74422" w:rsidP="007C135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Y</w:t>
      </w:r>
      <w:r w:rsidR="00FC5B84" w:rsidRPr="00343572">
        <w:rPr>
          <w:rFonts w:ascii="Arial" w:eastAsia="Calibri" w:hAnsi="Arial" w:cs="Arial"/>
          <w:sz w:val="24"/>
          <w:szCs w:val="24"/>
        </w:rPr>
        <w:t>our application will be stronger if you include evidence on the following:</w:t>
      </w:r>
    </w:p>
    <w:p w14:paraId="65CD480B" w14:textId="77777777" w:rsidR="007C1354" w:rsidRDefault="007C1354" w:rsidP="007C135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B141C9A" w14:textId="763B878C" w:rsidR="008572D1" w:rsidRDefault="008572D1" w:rsidP="007C1354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Project Details:</w:t>
      </w:r>
    </w:p>
    <w:p w14:paraId="02BAFE02" w14:textId="77777777" w:rsidR="008572D1" w:rsidRPr="008572D1" w:rsidRDefault="008572D1" w:rsidP="007C1354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59DDA042" w14:textId="557287A6" w:rsidR="006844B8" w:rsidRDefault="00FC5B84" w:rsidP="007C1354">
      <w:pPr>
        <w:pStyle w:val="ListParagraph"/>
        <w:numPr>
          <w:ilvl w:val="0"/>
          <w:numId w:val="6"/>
        </w:numPr>
        <w:spacing w:after="0" w:line="240" w:lineRule="auto"/>
        <w:ind w:left="567" w:hanging="567"/>
        <w:contextualSpacing w:val="0"/>
        <w:rPr>
          <w:rFonts w:ascii="Arial" w:eastAsia="Calibri" w:hAnsi="Arial" w:cs="Arial"/>
          <w:sz w:val="24"/>
          <w:szCs w:val="24"/>
        </w:rPr>
      </w:pPr>
      <w:r w:rsidRPr="00343572">
        <w:rPr>
          <w:rFonts w:ascii="Arial" w:eastAsia="Calibri" w:hAnsi="Arial" w:cs="Arial"/>
          <w:sz w:val="24"/>
          <w:szCs w:val="24"/>
        </w:rPr>
        <w:t>Evidence that there is a need for the project / intervention in this geographical area, that is not already being adequately met</w:t>
      </w:r>
      <w:r w:rsidR="00AE464A">
        <w:rPr>
          <w:rFonts w:ascii="Arial" w:eastAsia="Calibri" w:hAnsi="Arial" w:cs="Arial"/>
          <w:sz w:val="24"/>
          <w:szCs w:val="24"/>
        </w:rPr>
        <w:t xml:space="preserve">. </w:t>
      </w:r>
      <w:r w:rsidR="006844B8" w:rsidRPr="00343572">
        <w:rPr>
          <w:rFonts w:ascii="Arial" w:eastAsia="Calibri" w:hAnsi="Arial" w:cs="Arial"/>
          <w:b/>
          <w:sz w:val="24"/>
          <w:szCs w:val="24"/>
        </w:rPr>
        <w:t>[SHOWSTOPPER]</w:t>
      </w:r>
    </w:p>
    <w:p w14:paraId="26C900ED" w14:textId="5D3BCABD" w:rsidR="006844B8" w:rsidRPr="006844B8" w:rsidRDefault="00D76340" w:rsidP="006844B8">
      <w:pPr>
        <w:pStyle w:val="ListParagraph"/>
        <w:spacing w:after="0" w:line="240" w:lineRule="auto"/>
        <w:ind w:left="56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AE464A" w:rsidRPr="00DA6CBB">
        <w:rPr>
          <w:rFonts w:ascii="Arial" w:hAnsi="Arial" w:cs="Arial"/>
          <w:sz w:val="24"/>
          <w:szCs w:val="24"/>
        </w:rPr>
        <w:t>esponse</w:t>
      </w:r>
      <w:r>
        <w:rPr>
          <w:rFonts w:ascii="Arial" w:hAnsi="Arial" w:cs="Arial"/>
          <w:sz w:val="24"/>
          <w:szCs w:val="24"/>
        </w:rPr>
        <w:t>s</w:t>
      </w:r>
      <w:r w:rsidR="00AE464A" w:rsidRPr="00DA6CBB">
        <w:rPr>
          <w:rFonts w:ascii="Arial" w:hAnsi="Arial" w:cs="Arial"/>
          <w:sz w:val="24"/>
          <w:szCs w:val="24"/>
        </w:rPr>
        <w:t xml:space="preserve"> should explain:</w:t>
      </w:r>
    </w:p>
    <w:p w14:paraId="31194CFE" w14:textId="52415CE5" w:rsidR="006844B8" w:rsidRPr="006844B8" w:rsidRDefault="00AE464A" w:rsidP="006844B8">
      <w:pPr>
        <w:pStyle w:val="ListParagraph"/>
        <w:numPr>
          <w:ilvl w:val="0"/>
          <w:numId w:val="7"/>
        </w:numPr>
        <w:spacing w:before="120" w:after="0" w:line="240" w:lineRule="auto"/>
        <w:ind w:left="851" w:hanging="284"/>
        <w:contextualSpacing w:val="0"/>
        <w:rPr>
          <w:rFonts w:ascii="Arial" w:eastAsia="Calibri" w:hAnsi="Arial" w:cs="Arial"/>
          <w:sz w:val="24"/>
          <w:szCs w:val="24"/>
        </w:rPr>
      </w:pPr>
      <w:r w:rsidRPr="00DA6CBB">
        <w:rPr>
          <w:rFonts w:ascii="Arial" w:hAnsi="Arial" w:cs="Arial"/>
          <w:sz w:val="24"/>
          <w:szCs w:val="24"/>
        </w:rPr>
        <w:t>The specific issue you are seeking to address</w:t>
      </w:r>
    </w:p>
    <w:p w14:paraId="6394F473" w14:textId="77777777" w:rsidR="006844B8" w:rsidRPr="006844B8" w:rsidRDefault="00AE464A" w:rsidP="006844B8">
      <w:pPr>
        <w:pStyle w:val="ListParagraph"/>
        <w:numPr>
          <w:ilvl w:val="0"/>
          <w:numId w:val="7"/>
        </w:numPr>
        <w:spacing w:before="120" w:after="0" w:line="240" w:lineRule="auto"/>
        <w:ind w:left="851" w:hanging="284"/>
        <w:contextualSpacing w:val="0"/>
        <w:rPr>
          <w:rFonts w:ascii="Arial" w:eastAsia="Calibri" w:hAnsi="Arial" w:cs="Arial"/>
          <w:sz w:val="24"/>
          <w:szCs w:val="24"/>
        </w:rPr>
      </w:pPr>
      <w:r w:rsidRPr="00DA6CBB">
        <w:rPr>
          <w:rFonts w:ascii="Arial" w:hAnsi="Arial" w:cs="Arial"/>
          <w:sz w:val="24"/>
          <w:szCs w:val="24"/>
        </w:rPr>
        <w:t>What is causing or contributing to this issue</w:t>
      </w:r>
    </w:p>
    <w:p w14:paraId="5C298CD2" w14:textId="77777777" w:rsidR="006844B8" w:rsidRPr="006844B8" w:rsidRDefault="00AE464A" w:rsidP="006844B8">
      <w:pPr>
        <w:pStyle w:val="ListParagraph"/>
        <w:numPr>
          <w:ilvl w:val="0"/>
          <w:numId w:val="7"/>
        </w:numPr>
        <w:spacing w:before="120" w:after="0" w:line="240" w:lineRule="auto"/>
        <w:ind w:left="851" w:hanging="284"/>
        <w:contextualSpacing w:val="0"/>
        <w:rPr>
          <w:rFonts w:ascii="Arial" w:eastAsia="Calibri" w:hAnsi="Arial" w:cs="Arial"/>
          <w:sz w:val="24"/>
          <w:szCs w:val="24"/>
        </w:rPr>
      </w:pPr>
      <w:r w:rsidRPr="00DA6CBB">
        <w:rPr>
          <w:rFonts w:ascii="Arial" w:hAnsi="Arial" w:cs="Arial"/>
          <w:sz w:val="24"/>
          <w:szCs w:val="24"/>
        </w:rPr>
        <w:t>Why this need is not currently being met</w:t>
      </w:r>
      <w:r w:rsidR="00D76340">
        <w:rPr>
          <w:rFonts w:ascii="Arial" w:hAnsi="Arial" w:cs="Arial"/>
          <w:sz w:val="24"/>
          <w:szCs w:val="24"/>
        </w:rPr>
        <w:t xml:space="preserve"> </w:t>
      </w:r>
    </w:p>
    <w:p w14:paraId="57F3401E" w14:textId="77777777" w:rsidR="006844B8" w:rsidRPr="006844B8" w:rsidRDefault="00AE464A" w:rsidP="006844B8">
      <w:pPr>
        <w:pStyle w:val="ListParagraph"/>
        <w:numPr>
          <w:ilvl w:val="0"/>
          <w:numId w:val="7"/>
        </w:numPr>
        <w:spacing w:before="120" w:after="0" w:line="240" w:lineRule="auto"/>
        <w:ind w:left="851" w:hanging="284"/>
        <w:contextualSpacing w:val="0"/>
        <w:rPr>
          <w:rFonts w:ascii="Arial" w:eastAsia="Calibri" w:hAnsi="Arial" w:cs="Arial"/>
          <w:sz w:val="24"/>
          <w:szCs w:val="24"/>
        </w:rPr>
      </w:pPr>
      <w:r w:rsidRPr="00DA6CBB">
        <w:rPr>
          <w:rFonts w:ascii="Arial" w:hAnsi="Arial" w:cs="Arial"/>
          <w:sz w:val="24"/>
          <w:szCs w:val="24"/>
        </w:rPr>
        <w:t>Why this project is required in the geographical area you are applying for</w:t>
      </w:r>
    </w:p>
    <w:p w14:paraId="05EDCA35" w14:textId="20DC2AF9" w:rsidR="00FC5B84" w:rsidRPr="00DD0A0B" w:rsidRDefault="00AE464A" w:rsidP="006844B8">
      <w:pPr>
        <w:pStyle w:val="ListParagraph"/>
        <w:numPr>
          <w:ilvl w:val="0"/>
          <w:numId w:val="7"/>
        </w:numPr>
        <w:spacing w:before="120" w:after="0" w:line="240" w:lineRule="auto"/>
        <w:ind w:left="851" w:hanging="284"/>
        <w:contextualSpacing w:val="0"/>
        <w:rPr>
          <w:rFonts w:ascii="Arial" w:eastAsia="Calibri" w:hAnsi="Arial" w:cs="Arial"/>
          <w:sz w:val="24"/>
          <w:szCs w:val="24"/>
        </w:rPr>
      </w:pPr>
      <w:r w:rsidRPr="00DA6CBB">
        <w:rPr>
          <w:rFonts w:ascii="Arial" w:hAnsi="Arial" w:cs="Arial"/>
          <w:sz w:val="24"/>
          <w:szCs w:val="24"/>
        </w:rPr>
        <w:t xml:space="preserve">How does it </w:t>
      </w:r>
      <w:r w:rsidR="007C1354" w:rsidRPr="00DA6CBB">
        <w:rPr>
          <w:rFonts w:ascii="Arial" w:hAnsi="Arial" w:cs="Arial"/>
          <w:sz w:val="24"/>
          <w:szCs w:val="24"/>
        </w:rPr>
        <w:t>meet</w:t>
      </w:r>
      <w:r w:rsidRPr="00DA6CBB">
        <w:rPr>
          <w:rFonts w:ascii="Arial" w:hAnsi="Arial" w:cs="Arial"/>
          <w:sz w:val="24"/>
          <w:szCs w:val="24"/>
        </w:rPr>
        <w:t xml:space="preserve"> the need identified within the Needs Assessments</w:t>
      </w:r>
      <w:r w:rsidR="00FC5B84" w:rsidRPr="00343572">
        <w:rPr>
          <w:rFonts w:ascii="Arial" w:eastAsia="Calibri" w:hAnsi="Arial" w:cs="Arial"/>
          <w:sz w:val="24"/>
          <w:szCs w:val="24"/>
        </w:rPr>
        <w:t xml:space="preserve"> </w:t>
      </w:r>
    </w:p>
    <w:p w14:paraId="21C201D6" w14:textId="25338EEA" w:rsidR="00DD0A0B" w:rsidRPr="00343572" w:rsidRDefault="00DD0A0B" w:rsidP="007C1354">
      <w:pPr>
        <w:pStyle w:val="ListParagraph"/>
        <w:spacing w:after="0" w:line="240" w:lineRule="auto"/>
        <w:ind w:left="714"/>
        <w:contextualSpacing w:val="0"/>
        <w:rPr>
          <w:rFonts w:ascii="Arial" w:eastAsia="Calibri" w:hAnsi="Arial" w:cs="Arial"/>
          <w:sz w:val="24"/>
          <w:szCs w:val="24"/>
        </w:rPr>
      </w:pPr>
    </w:p>
    <w:p w14:paraId="2B0E6C3A" w14:textId="249938E6" w:rsidR="00B5601D" w:rsidRDefault="00FC5B84" w:rsidP="007C1354">
      <w:pPr>
        <w:pStyle w:val="ListParagraph"/>
        <w:numPr>
          <w:ilvl w:val="0"/>
          <w:numId w:val="1"/>
        </w:numPr>
        <w:spacing w:after="0" w:line="240" w:lineRule="auto"/>
        <w:ind w:left="567" w:hanging="567"/>
        <w:contextualSpacing w:val="0"/>
        <w:rPr>
          <w:rFonts w:ascii="Arial" w:eastAsia="Calibri" w:hAnsi="Arial" w:cs="Arial"/>
          <w:sz w:val="24"/>
          <w:szCs w:val="24"/>
        </w:rPr>
      </w:pPr>
      <w:r w:rsidRPr="00343572">
        <w:rPr>
          <w:rFonts w:ascii="Arial" w:eastAsia="Calibri" w:hAnsi="Arial" w:cs="Arial"/>
          <w:sz w:val="24"/>
          <w:szCs w:val="24"/>
        </w:rPr>
        <w:t>Evidence that the project / intervention compliments</w:t>
      </w:r>
      <w:r w:rsidR="0064490B">
        <w:rPr>
          <w:rFonts w:ascii="Arial" w:eastAsia="Calibri" w:hAnsi="Arial" w:cs="Arial"/>
          <w:sz w:val="24"/>
          <w:szCs w:val="24"/>
        </w:rPr>
        <w:t xml:space="preserve"> existing projects </w:t>
      </w:r>
      <w:r w:rsidR="00D76340">
        <w:rPr>
          <w:rFonts w:ascii="Arial" w:eastAsia="Calibri" w:hAnsi="Arial" w:cs="Arial"/>
          <w:sz w:val="24"/>
          <w:szCs w:val="24"/>
        </w:rPr>
        <w:t>provision</w:t>
      </w:r>
      <w:r w:rsidR="00DE3480">
        <w:rPr>
          <w:rFonts w:ascii="Arial" w:eastAsia="Calibri" w:hAnsi="Arial" w:cs="Arial"/>
          <w:sz w:val="24"/>
          <w:szCs w:val="24"/>
        </w:rPr>
        <w:t>. Response</w:t>
      </w:r>
      <w:r w:rsidR="00D76340">
        <w:rPr>
          <w:rFonts w:ascii="Arial" w:eastAsia="Calibri" w:hAnsi="Arial" w:cs="Arial"/>
          <w:sz w:val="24"/>
          <w:szCs w:val="24"/>
        </w:rPr>
        <w:t>s</w:t>
      </w:r>
      <w:r w:rsidR="00DE3480">
        <w:rPr>
          <w:rFonts w:ascii="Arial" w:eastAsia="Calibri" w:hAnsi="Arial" w:cs="Arial"/>
          <w:sz w:val="24"/>
          <w:szCs w:val="24"/>
        </w:rPr>
        <w:t xml:space="preserve"> should include:</w:t>
      </w:r>
    </w:p>
    <w:p w14:paraId="12BE304B" w14:textId="56FE7F46" w:rsidR="00F742F9" w:rsidRPr="00F742F9" w:rsidRDefault="00F742F9" w:rsidP="006844B8">
      <w:pPr>
        <w:pStyle w:val="ListParagraph"/>
        <w:numPr>
          <w:ilvl w:val="0"/>
          <w:numId w:val="5"/>
        </w:numPr>
        <w:spacing w:before="120" w:after="0" w:line="240" w:lineRule="auto"/>
        <w:ind w:left="851" w:hanging="284"/>
        <w:contextualSpacing w:val="0"/>
        <w:rPr>
          <w:rFonts w:ascii="Arial" w:eastAsia="Calibri" w:hAnsi="Arial" w:cs="Arial"/>
          <w:sz w:val="24"/>
          <w:szCs w:val="24"/>
        </w:rPr>
      </w:pPr>
      <w:r w:rsidRPr="00F742F9">
        <w:rPr>
          <w:rFonts w:ascii="Arial" w:eastAsia="Calibri" w:hAnsi="Arial" w:cs="Arial"/>
          <w:sz w:val="24"/>
          <w:szCs w:val="24"/>
        </w:rPr>
        <w:t xml:space="preserve">How </w:t>
      </w:r>
      <w:r w:rsidR="00D76340">
        <w:rPr>
          <w:rFonts w:ascii="Arial" w:eastAsia="Calibri" w:hAnsi="Arial" w:cs="Arial"/>
          <w:sz w:val="24"/>
          <w:szCs w:val="24"/>
        </w:rPr>
        <w:t>the</w:t>
      </w:r>
      <w:r w:rsidRPr="00F742F9">
        <w:rPr>
          <w:rFonts w:ascii="Arial" w:eastAsia="Calibri" w:hAnsi="Arial" w:cs="Arial"/>
          <w:sz w:val="24"/>
          <w:szCs w:val="24"/>
        </w:rPr>
        <w:t xml:space="preserve"> project </w:t>
      </w:r>
      <w:r w:rsidR="00D76340">
        <w:rPr>
          <w:rFonts w:ascii="Arial" w:eastAsia="Calibri" w:hAnsi="Arial" w:cs="Arial"/>
          <w:sz w:val="24"/>
          <w:szCs w:val="24"/>
        </w:rPr>
        <w:t xml:space="preserve">/ intervention </w:t>
      </w:r>
      <w:r w:rsidRPr="00F742F9">
        <w:rPr>
          <w:rFonts w:ascii="Arial" w:eastAsia="Calibri" w:hAnsi="Arial" w:cs="Arial"/>
          <w:sz w:val="24"/>
          <w:szCs w:val="24"/>
        </w:rPr>
        <w:t xml:space="preserve">adds and compliments to </w:t>
      </w:r>
      <w:r w:rsidR="00D76340">
        <w:rPr>
          <w:rFonts w:ascii="Arial" w:eastAsia="Calibri" w:hAnsi="Arial" w:cs="Arial"/>
          <w:sz w:val="24"/>
          <w:szCs w:val="24"/>
        </w:rPr>
        <w:t xml:space="preserve">the </w:t>
      </w:r>
      <w:r w:rsidRPr="00F742F9">
        <w:rPr>
          <w:rFonts w:ascii="Arial" w:eastAsia="Calibri" w:hAnsi="Arial" w:cs="Arial"/>
          <w:sz w:val="24"/>
          <w:szCs w:val="24"/>
        </w:rPr>
        <w:t>current provision</w:t>
      </w:r>
    </w:p>
    <w:p w14:paraId="254F7841" w14:textId="7A264DB1" w:rsidR="00F742F9" w:rsidRPr="00F742F9" w:rsidRDefault="00F742F9" w:rsidP="006844B8">
      <w:pPr>
        <w:pStyle w:val="ListParagraph"/>
        <w:numPr>
          <w:ilvl w:val="0"/>
          <w:numId w:val="5"/>
        </w:numPr>
        <w:spacing w:before="120" w:after="0" w:line="240" w:lineRule="auto"/>
        <w:ind w:left="851" w:hanging="284"/>
        <w:contextualSpacing w:val="0"/>
        <w:rPr>
          <w:rFonts w:ascii="Arial" w:eastAsia="Calibri" w:hAnsi="Arial" w:cs="Arial"/>
          <w:sz w:val="24"/>
          <w:szCs w:val="24"/>
        </w:rPr>
      </w:pPr>
      <w:r w:rsidRPr="00F742F9">
        <w:rPr>
          <w:rFonts w:ascii="Arial" w:eastAsia="Calibri" w:hAnsi="Arial" w:cs="Arial"/>
          <w:sz w:val="24"/>
          <w:szCs w:val="24"/>
        </w:rPr>
        <w:t xml:space="preserve">How </w:t>
      </w:r>
      <w:r w:rsidR="00D76340">
        <w:rPr>
          <w:rFonts w:ascii="Arial" w:eastAsia="Calibri" w:hAnsi="Arial" w:cs="Arial"/>
          <w:sz w:val="24"/>
          <w:szCs w:val="24"/>
        </w:rPr>
        <w:t>the</w:t>
      </w:r>
      <w:r w:rsidR="00D76340" w:rsidRPr="00F742F9">
        <w:rPr>
          <w:rFonts w:ascii="Arial" w:eastAsia="Calibri" w:hAnsi="Arial" w:cs="Arial"/>
          <w:sz w:val="24"/>
          <w:szCs w:val="24"/>
        </w:rPr>
        <w:t xml:space="preserve"> project </w:t>
      </w:r>
      <w:r w:rsidR="00D76340">
        <w:rPr>
          <w:rFonts w:ascii="Arial" w:eastAsia="Calibri" w:hAnsi="Arial" w:cs="Arial"/>
          <w:sz w:val="24"/>
          <w:szCs w:val="24"/>
        </w:rPr>
        <w:t>/ intervention</w:t>
      </w:r>
      <w:r w:rsidRPr="00F742F9">
        <w:rPr>
          <w:rFonts w:ascii="Arial" w:eastAsia="Calibri" w:hAnsi="Arial" w:cs="Arial"/>
          <w:sz w:val="24"/>
          <w:szCs w:val="24"/>
        </w:rPr>
        <w:t xml:space="preserve"> differs from, and does not duplicate, existing provision</w:t>
      </w:r>
    </w:p>
    <w:p w14:paraId="5609EA93" w14:textId="373D9BE6" w:rsidR="00AE464A" w:rsidRDefault="00F742F9" w:rsidP="006844B8">
      <w:pPr>
        <w:pStyle w:val="ListParagraph"/>
        <w:numPr>
          <w:ilvl w:val="0"/>
          <w:numId w:val="5"/>
        </w:numPr>
        <w:spacing w:before="120" w:after="0" w:line="240" w:lineRule="auto"/>
        <w:ind w:left="851" w:hanging="284"/>
        <w:contextualSpacing w:val="0"/>
        <w:rPr>
          <w:rFonts w:ascii="Arial" w:eastAsia="Calibri" w:hAnsi="Arial" w:cs="Arial"/>
          <w:sz w:val="24"/>
          <w:szCs w:val="24"/>
        </w:rPr>
      </w:pPr>
      <w:r w:rsidRPr="00AE464A">
        <w:rPr>
          <w:rFonts w:ascii="Arial" w:eastAsia="Calibri" w:hAnsi="Arial" w:cs="Arial"/>
          <w:sz w:val="24"/>
          <w:szCs w:val="24"/>
        </w:rPr>
        <w:t xml:space="preserve">How </w:t>
      </w:r>
      <w:r w:rsidR="00D76340">
        <w:rPr>
          <w:rFonts w:ascii="Arial" w:eastAsia="Calibri" w:hAnsi="Arial" w:cs="Arial"/>
          <w:sz w:val="24"/>
          <w:szCs w:val="24"/>
        </w:rPr>
        <w:t>the</w:t>
      </w:r>
      <w:r w:rsidR="00D76340" w:rsidRPr="00F742F9">
        <w:rPr>
          <w:rFonts w:ascii="Arial" w:eastAsia="Calibri" w:hAnsi="Arial" w:cs="Arial"/>
          <w:sz w:val="24"/>
          <w:szCs w:val="24"/>
        </w:rPr>
        <w:t xml:space="preserve"> project </w:t>
      </w:r>
      <w:r w:rsidR="00D76340">
        <w:rPr>
          <w:rFonts w:ascii="Arial" w:eastAsia="Calibri" w:hAnsi="Arial" w:cs="Arial"/>
          <w:sz w:val="24"/>
          <w:szCs w:val="24"/>
        </w:rPr>
        <w:t>/ intervention</w:t>
      </w:r>
      <w:r w:rsidRPr="00AE464A">
        <w:rPr>
          <w:rFonts w:ascii="Arial" w:eastAsia="Calibri" w:hAnsi="Arial" w:cs="Arial"/>
          <w:sz w:val="24"/>
          <w:szCs w:val="24"/>
        </w:rPr>
        <w:t xml:space="preserve"> will work collaboratively with other partners and services to ensure that support is coordinated and that the project </w:t>
      </w:r>
      <w:r w:rsidR="00E37139">
        <w:rPr>
          <w:rFonts w:ascii="Arial" w:eastAsia="Calibri" w:hAnsi="Arial" w:cs="Arial"/>
          <w:sz w:val="24"/>
          <w:szCs w:val="24"/>
        </w:rPr>
        <w:t>/ intervention</w:t>
      </w:r>
      <w:r w:rsidRPr="00AE464A">
        <w:rPr>
          <w:rFonts w:ascii="Arial" w:eastAsia="Calibri" w:hAnsi="Arial" w:cs="Arial"/>
          <w:sz w:val="24"/>
          <w:szCs w:val="24"/>
        </w:rPr>
        <w:t xml:space="preserve"> does not exist in isolation from the wider system</w:t>
      </w:r>
    </w:p>
    <w:p w14:paraId="2258C880" w14:textId="339AD5D4" w:rsidR="00DE3480" w:rsidRPr="00AE464A" w:rsidRDefault="00F742F9" w:rsidP="006844B8">
      <w:pPr>
        <w:pStyle w:val="ListParagraph"/>
        <w:numPr>
          <w:ilvl w:val="0"/>
          <w:numId w:val="5"/>
        </w:numPr>
        <w:spacing w:before="120" w:after="0" w:line="240" w:lineRule="auto"/>
        <w:ind w:left="851" w:hanging="284"/>
        <w:contextualSpacing w:val="0"/>
        <w:rPr>
          <w:rFonts w:ascii="Arial" w:eastAsia="Calibri" w:hAnsi="Arial" w:cs="Arial"/>
          <w:sz w:val="24"/>
          <w:szCs w:val="24"/>
        </w:rPr>
      </w:pPr>
      <w:r w:rsidRPr="00AE464A">
        <w:rPr>
          <w:rFonts w:ascii="Arial" w:eastAsia="Calibri" w:hAnsi="Arial" w:cs="Arial"/>
          <w:sz w:val="24"/>
          <w:szCs w:val="24"/>
        </w:rPr>
        <w:t>Any links, partnerships, or coordination with other local organisations</w:t>
      </w:r>
    </w:p>
    <w:p w14:paraId="2B4BB8CD" w14:textId="77777777" w:rsidR="00B5601D" w:rsidRDefault="00B5601D" w:rsidP="006844B8">
      <w:pPr>
        <w:pStyle w:val="ListParagraph"/>
        <w:spacing w:after="0" w:line="240" w:lineRule="auto"/>
        <w:contextualSpacing w:val="0"/>
        <w:rPr>
          <w:rFonts w:ascii="Arial" w:eastAsia="Calibri" w:hAnsi="Arial" w:cs="Arial"/>
          <w:sz w:val="24"/>
          <w:szCs w:val="24"/>
        </w:rPr>
      </w:pPr>
    </w:p>
    <w:p w14:paraId="05EDCA37" w14:textId="1B9D7A98" w:rsidR="00FC5B84" w:rsidRPr="005B660B" w:rsidRDefault="00FC5B84" w:rsidP="006844B8">
      <w:pPr>
        <w:pStyle w:val="ListParagraph"/>
        <w:numPr>
          <w:ilvl w:val="0"/>
          <w:numId w:val="1"/>
        </w:numPr>
        <w:spacing w:after="0" w:line="240" w:lineRule="auto"/>
        <w:ind w:left="567" w:hanging="567"/>
        <w:contextualSpacing w:val="0"/>
        <w:rPr>
          <w:rFonts w:ascii="Arial" w:eastAsia="Calibri" w:hAnsi="Arial" w:cs="Arial"/>
          <w:sz w:val="24"/>
          <w:szCs w:val="24"/>
        </w:rPr>
      </w:pPr>
      <w:r w:rsidRPr="005B660B">
        <w:rPr>
          <w:rFonts w:ascii="Arial" w:eastAsia="Calibri" w:hAnsi="Arial" w:cs="Arial"/>
          <w:sz w:val="24"/>
          <w:szCs w:val="24"/>
        </w:rPr>
        <w:t>Evidence that the project</w:t>
      </w:r>
      <w:r w:rsidR="00D25D7F" w:rsidRPr="005B660B">
        <w:rPr>
          <w:rFonts w:ascii="Arial" w:eastAsia="Calibri" w:hAnsi="Arial" w:cs="Arial"/>
          <w:sz w:val="24"/>
          <w:szCs w:val="24"/>
        </w:rPr>
        <w:t xml:space="preserve"> / intervention</w:t>
      </w:r>
      <w:r w:rsidRPr="005B660B">
        <w:rPr>
          <w:rFonts w:ascii="Arial" w:eastAsia="Calibri" w:hAnsi="Arial" w:cs="Arial"/>
          <w:sz w:val="24"/>
          <w:szCs w:val="24"/>
        </w:rPr>
        <w:t xml:space="preserve"> is designed using an evidence</w:t>
      </w:r>
      <w:r w:rsidR="007C1354" w:rsidRPr="005B660B">
        <w:rPr>
          <w:rFonts w:ascii="Arial" w:eastAsia="Calibri" w:hAnsi="Arial" w:cs="Arial"/>
          <w:sz w:val="24"/>
          <w:szCs w:val="24"/>
        </w:rPr>
        <w:t>-</w:t>
      </w:r>
      <w:r w:rsidRPr="005B660B">
        <w:rPr>
          <w:rFonts w:ascii="Arial" w:eastAsia="Calibri" w:hAnsi="Arial" w:cs="Arial"/>
          <w:sz w:val="24"/>
          <w:szCs w:val="24"/>
        </w:rPr>
        <w:t>based model for delivery</w:t>
      </w:r>
    </w:p>
    <w:p w14:paraId="0974D291" w14:textId="77777777" w:rsidR="005B660B" w:rsidRPr="005B660B" w:rsidRDefault="005B660B" w:rsidP="005B660B">
      <w:pPr>
        <w:pStyle w:val="ListParagraph"/>
        <w:spacing w:after="0" w:line="240" w:lineRule="auto"/>
        <w:ind w:left="567"/>
        <w:contextualSpacing w:val="0"/>
        <w:rPr>
          <w:rFonts w:ascii="Arial" w:eastAsia="Calibri" w:hAnsi="Arial" w:cs="Arial"/>
          <w:sz w:val="24"/>
          <w:szCs w:val="24"/>
        </w:rPr>
      </w:pPr>
      <w:r w:rsidRPr="005B660B">
        <w:rPr>
          <w:rFonts w:ascii="Arial" w:eastAsia="Calibri" w:hAnsi="Arial" w:cs="Arial"/>
          <w:sz w:val="24"/>
          <w:szCs w:val="24"/>
        </w:rPr>
        <w:t>Responses should include:</w:t>
      </w:r>
    </w:p>
    <w:p w14:paraId="64DC4094" w14:textId="77777777" w:rsidR="005B660B" w:rsidRPr="005B660B" w:rsidRDefault="005B660B" w:rsidP="005B660B">
      <w:pPr>
        <w:pStyle w:val="ListParagraph"/>
        <w:numPr>
          <w:ilvl w:val="0"/>
          <w:numId w:val="11"/>
        </w:numPr>
        <w:spacing w:before="120" w:after="0" w:line="240" w:lineRule="auto"/>
        <w:ind w:left="851" w:hanging="284"/>
        <w:contextualSpacing w:val="0"/>
        <w:rPr>
          <w:rFonts w:ascii="Arial" w:eastAsia="Calibri" w:hAnsi="Arial" w:cs="Arial"/>
          <w:sz w:val="24"/>
          <w:szCs w:val="24"/>
        </w:rPr>
      </w:pPr>
      <w:r w:rsidRPr="005B660B">
        <w:rPr>
          <w:rFonts w:ascii="Arial" w:hAnsi="Arial" w:cs="Arial"/>
          <w:sz w:val="24"/>
          <w:szCs w:val="24"/>
        </w:rPr>
        <w:lastRenderedPageBreak/>
        <w:t>Any research, studies, or recognised good practice that support your approach</w:t>
      </w:r>
    </w:p>
    <w:p w14:paraId="37B4CCE1" w14:textId="77777777" w:rsidR="005B660B" w:rsidRPr="005B660B" w:rsidRDefault="005B660B" w:rsidP="005B660B">
      <w:pPr>
        <w:pStyle w:val="ListParagraph"/>
        <w:numPr>
          <w:ilvl w:val="0"/>
          <w:numId w:val="11"/>
        </w:numPr>
        <w:spacing w:before="120" w:after="0" w:line="240" w:lineRule="auto"/>
        <w:ind w:left="851" w:hanging="284"/>
        <w:contextualSpacing w:val="0"/>
        <w:rPr>
          <w:rFonts w:ascii="Arial" w:eastAsia="Calibri" w:hAnsi="Arial" w:cs="Arial"/>
          <w:sz w:val="24"/>
          <w:szCs w:val="24"/>
        </w:rPr>
      </w:pPr>
      <w:r w:rsidRPr="005B660B">
        <w:rPr>
          <w:rFonts w:ascii="Arial" w:hAnsi="Arial" w:cs="Arial"/>
          <w:sz w:val="24"/>
          <w:szCs w:val="24"/>
        </w:rPr>
        <w:t>Evidence from previous delivery (e.g. outcomes, evaluations, or learning from similar work)</w:t>
      </w:r>
    </w:p>
    <w:p w14:paraId="5A46150C" w14:textId="515A4A78" w:rsidR="005B660B" w:rsidRPr="005B660B" w:rsidRDefault="005B660B" w:rsidP="005B660B">
      <w:pPr>
        <w:pStyle w:val="ListParagraph"/>
        <w:numPr>
          <w:ilvl w:val="0"/>
          <w:numId w:val="11"/>
        </w:numPr>
        <w:spacing w:before="120" w:after="0" w:line="240" w:lineRule="auto"/>
        <w:ind w:left="851" w:hanging="284"/>
        <w:contextualSpacing w:val="0"/>
        <w:rPr>
          <w:rFonts w:ascii="Arial" w:eastAsia="Calibri" w:hAnsi="Arial" w:cs="Arial"/>
          <w:sz w:val="24"/>
          <w:szCs w:val="24"/>
        </w:rPr>
      </w:pPr>
      <w:r w:rsidRPr="005B660B">
        <w:rPr>
          <w:rFonts w:ascii="Arial" w:hAnsi="Arial" w:cs="Arial"/>
          <w:sz w:val="24"/>
          <w:szCs w:val="24"/>
        </w:rPr>
        <w:t>Why this model is appropriate for your target group and the issue you are addressing</w:t>
      </w:r>
    </w:p>
    <w:p w14:paraId="6F262FE7" w14:textId="77777777" w:rsidR="006844B8" w:rsidRPr="00EC4CD8" w:rsidRDefault="006844B8" w:rsidP="006844B8">
      <w:pPr>
        <w:pStyle w:val="ListParagraph"/>
        <w:spacing w:after="0" w:line="240" w:lineRule="auto"/>
        <w:ind w:left="567" w:hanging="567"/>
        <w:contextualSpacing w:val="0"/>
        <w:rPr>
          <w:rFonts w:ascii="Arial" w:eastAsia="Calibri" w:hAnsi="Arial" w:cs="Arial"/>
          <w:sz w:val="24"/>
          <w:szCs w:val="24"/>
          <w:highlight w:val="yellow"/>
        </w:rPr>
      </w:pPr>
    </w:p>
    <w:p w14:paraId="05EDCA38" w14:textId="5F2EE27B" w:rsidR="00FC5B84" w:rsidRDefault="00FC5B84" w:rsidP="006844B8">
      <w:pPr>
        <w:pStyle w:val="ListParagraph"/>
        <w:numPr>
          <w:ilvl w:val="0"/>
          <w:numId w:val="1"/>
        </w:numPr>
        <w:spacing w:after="0" w:line="240" w:lineRule="auto"/>
        <w:ind w:left="567" w:hanging="567"/>
        <w:contextualSpacing w:val="0"/>
        <w:rPr>
          <w:rFonts w:ascii="Arial" w:eastAsia="Calibri" w:hAnsi="Arial" w:cs="Arial"/>
          <w:sz w:val="24"/>
          <w:szCs w:val="24"/>
        </w:rPr>
      </w:pPr>
      <w:r w:rsidRPr="00343572">
        <w:rPr>
          <w:rFonts w:ascii="Arial" w:eastAsia="Calibri" w:hAnsi="Arial" w:cs="Arial"/>
          <w:sz w:val="24"/>
          <w:szCs w:val="24"/>
        </w:rPr>
        <w:t xml:space="preserve">Evidence that the project / intervention will work towards delivering against the chosen outcomes </w:t>
      </w:r>
    </w:p>
    <w:p w14:paraId="11100026" w14:textId="77777777" w:rsidR="006844B8" w:rsidRDefault="006844B8" w:rsidP="006844B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725E180" w14:textId="4302A9E9" w:rsidR="00B16759" w:rsidRDefault="000D5D1F" w:rsidP="006844B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D5D1F">
        <w:rPr>
          <w:rFonts w:ascii="Arial" w:eastAsia="Calibri" w:hAnsi="Arial" w:cs="Arial"/>
          <w:b/>
          <w:bCs/>
          <w:sz w:val="24"/>
          <w:szCs w:val="24"/>
        </w:rPr>
        <w:t>Partnership Engagement</w:t>
      </w:r>
      <w:r>
        <w:rPr>
          <w:rFonts w:ascii="Arial" w:eastAsia="Calibri" w:hAnsi="Arial" w:cs="Arial"/>
          <w:sz w:val="24"/>
          <w:szCs w:val="24"/>
        </w:rPr>
        <w:t>:</w:t>
      </w:r>
    </w:p>
    <w:p w14:paraId="3BEEFCEB" w14:textId="77777777" w:rsidR="000D5D1F" w:rsidRPr="006844B8" w:rsidRDefault="000D5D1F" w:rsidP="006844B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F700072" w14:textId="1971B2C2" w:rsidR="00A8608F" w:rsidRPr="00C37A54" w:rsidRDefault="000B50F7" w:rsidP="006844B8">
      <w:pPr>
        <w:pStyle w:val="ListParagraph"/>
        <w:numPr>
          <w:ilvl w:val="0"/>
          <w:numId w:val="1"/>
        </w:numPr>
        <w:spacing w:after="0" w:line="240" w:lineRule="auto"/>
        <w:ind w:left="567" w:hanging="567"/>
        <w:contextualSpacing w:val="0"/>
        <w:rPr>
          <w:rFonts w:ascii="Arial" w:eastAsia="Calibri" w:hAnsi="Arial" w:cs="Arial"/>
          <w:sz w:val="24"/>
          <w:szCs w:val="24"/>
        </w:rPr>
      </w:pPr>
      <w:r w:rsidRPr="00C37A54">
        <w:rPr>
          <w:rFonts w:ascii="Arial" w:eastAsia="Calibri" w:hAnsi="Arial" w:cs="Arial"/>
          <w:sz w:val="24"/>
          <w:szCs w:val="24"/>
        </w:rPr>
        <w:t xml:space="preserve">Evidence </w:t>
      </w:r>
      <w:r w:rsidR="00313927" w:rsidRPr="00C37A54">
        <w:rPr>
          <w:rFonts w:ascii="Arial" w:eastAsia="Calibri" w:hAnsi="Arial" w:cs="Arial"/>
          <w:sz w:val="24"/>
          <w:szCs w:val="24"/>
        </w:rPr>
        <w:t xml:space="preserve">that the </w:t>
      </w:r>
      <w:r w:rsidR="00D9405A" w:rsidRPr="00C37A54">
        <w:rPr>
          <w:rFonts w:ascii="Arial" w:eastAsia="Calibri" w:hAnsi="Arial" w:cs="Arial"/>
          <w:sz w:val="24"/>
          <w:szCs w:val="24"/>
        </w:rPr>
        <w:t xml:space="preserve">project / intervention will engage with relevant local partnerships and contribute towards local priorities and outcomes </w:t>
      </w:r>
      <w:proofErr w:type="gramStart"/>
      <w:r w:rsidR="00D9405A" w:rsidRPr="00C37A54">
        <w:rPr>
          <w:rFonts w:ascii="Arial" w:eastAsia="Calibri" w:hAnsi="Arial" w:cs="Arial"/>
          <w:sz w:val="24"/>
          <w:szCs w:val="24"/>
        </w:rPr>
        <w:t>in order to</w:t>
      </w:r>
      <w:proofErr w:type="gramEnd"/>
      <w:r w:rsidR="00D9405A" w:rsidRPr="00C37A54">
        <w:rPr>
          <w:rFonts w:ascii="Arial" w:eastAsia="Calibri" w:hAnsi="Arial" w:cs="Arial"/>
          <w:sz w:val="24"/>
          <w:szCs w:val="24"/>
        </w:rPr>
        <w:t xml:space="preserve"> be part of the wider local response rather than operate in isolation. Response should include:</w:t>
      </w:r>
    </w:p>
    <w:p w14:paraId="71EB145B" w14:textId="77777777" w:rsidR="00FF6188" w:rsidRPr="00C37A54" w:rsidRDefault="00FF6188" w:rsidP="006844B8">
      <w:pPr>
        <w:pStyle w:val="ListParagraph"/>
        <w:numPr>
          <w:ilvl w:val="0"/>
          <w:numId w:val="5"/>
        </w:numPr>
        <w:spacing w:before="120" w:after="0" w:line="240" w:lineRule="auto"/>
        <w:ind w:left="851" w:hanging="284"/>
        <w:contextualSpacing w:val="0"/>
        <w:rPr>
          <w:rFonts w:ascii="Arial" w:eastAsia="Calibri" w:hAnsi="Arial" w:cs="Arial"/>
          <w:sz w:val="24"/>
          <w:szCs w:val="24"/>
        </w:rPr>
      </w:pPr>
      <w:r w:rsidRPr="00C37A54">
        <w:rPr>
          <w:rFonts w:ascii="Arial" w:eastAsia="Calibri" w:hAnsi="Arial" w:cs="Arial"/>
          <w:sz w:val="24"/>
          <w:szCs w:val="24"/>
        </w:rPr>
        <w:t>How you will engage with relevant local partnerships during mobilisation and delivery</w:t>
      </w:r>
    </w:p>
    <w:p w14:paraId="6278DA39" w14:textId="057226BD" w:rsidR="00FF6188" w:rsidRPr="00C37A54" w:rsidRDefault="00FF6188" w:rsidP="006844B8">
      <w:pPr>
        <w:pStyle w:val="ListParagraph"/>
        <w:numPr>
          <w:ilvl w:val="0"/>
          <w:numId w:val="5"/>
        </w:numPr>
        <w:spacing w:before="120" w:after="0" w:line="240" w:lineRule="auto"/>
        <w:ind w:left="851" w:hanging="284"/>
        <w:contextualSpacing w:val="0"/>
        <w:rPr>
          <w:rFonts w:ascii="Arial" w:eastAsia="Calibri" w:hAnsi="Arial" w:cs="Arial"/>
          <w:sz w:val="24"/>
          <w:szCs w:val="24"/>
        </w:rPr>
      </w:pPr>
      <w:r w:rsidRPr="00C37A54">
        <w:rPr>
          <w:rFonts w:ascii="Arial" w:eastAsia="Calibri" w:hAnsi="Arial" w:cs="Arial"/>
          <w:sz w:val="24"/>
          <w:szCs w:val="24"/>
        </w:rPr>
        <w:t>How your project aligns with local community safety priorities</w:t>
      </w:r>
    </w:p>
    <w:p w14:paraId="51589D97" w14:textId="771DADCA" w:rsidR="00FF6188" w:rsidRPr="00C37A54" w:rsidRDefault="00FF6188" w:rsidP="006844B8">
      <w:pPr>
        <w:pStyle w:val="ListParagraph"/>
        <w:numPr>
          <w:ilvl w:val="0"/>
          <w:numId w:val="5"/>
        </w:numPr>
        <w:spacing w:before="120" w:after="0" w:line="240" w:lineRule="auto"/>
        <w:ind w:left="851" w:hanging="284"/>
        <w:contextualSpacing w:val="0"/>
        <w:rPr>
          <w:rFonts w:ascii="Arial" w:eastAsia="Calibri" w:hAnsi="Arial" w:cs="Arial"/>
          <w:sz w:val="24"/>
          <w:szCs w:val="24"/>
        </w:rPr>
      </w:pPr>
      <w:r w:rsidRPr="00C37A54">
        <w:rPr>
          <w:rFonts w:ascii="Arial" w:eastAsia="Calibri" w:hAnsi="Arial" w:cs="Arial"/>
          <w:sz w:val="24"/>
          <w:szCs w:val="24"/>
        </w:rPr>
        <w:t>How your project enhances local provision within the CSP area</w:t>
      </w:r>
    </w:p>
    <w:p w14:paraId="66A0C5EC" w14:textId="654DB29F" w:rsidR="00D9405A" w:rsidRPr="00C37A54" w:rsidRDefault="00FF6188" w:rsidP="006844B8">
      <w:pPr>
        <w:pStyle w:val="ListParagraph"/>
        <w:numPr>
          <w:ilvl w:val="0"/>
          <w:numId w:val="5"/>
        </w:numPr>
        <w:spacing w:before="120" w:after="0" w:line="240" w:lineRule="auto"/>
        <w:ind w:left="851" w:hanging="284"/>
        <w:contextualSpacing w:val="0"/>
        <w:rPr>
          <w:rFonts w:ascii="Arial" w:eastAsia="Calibri" w:hAnsi="Arial" w:cs="Arial"/>
          <w:sz w:val="24"/>
          <w:szCs w:val="24"/>
        </w:rPr>
      </w:pPr>
      <w:r w:rsidRPr="00C37A54">
        <w:rPr>
          <w:rFonts w:ascii="Arial" w:eastAsia="Calibri" w:hAnsi="Arial" w:cs="Arial"/>
          <w:sz w:val="24"/>
          <w:szCs w:val="24"/>
        </w:rPr>
        <w:t>How your project or intervention can adapt in response to local government reorganisation should funding be extended beyond 12 months</w:t>
      </w:r>
    </w:p>
    <w:p w14:paraId="1F4483DB" w14:textId="77777777" w:rsidR="006844B8" w:rsidRDefault="006844B8" w:rsidP="006844B8">
      <w:pPr>
        <w:pStyle w:val="ListParagraph"/>
        <w:spacing w:after="0" w:line="240" w:lineRule="auto"/>
        <w:ind w:left="851"/>
        <w:contextualSpacing w:val="0"/>
        <w:rPr>
          <w:rFonts w:ascii="Arial" w:eastAsia="Calibri" w:hAnsi="Arial" w:cs="Arial"/>
          <w:sz w:val="24"/>
          <w:szCs w:val="24"/>
          <w:highlight w:val="cyan"/>
        </w:rPr>
      </w:pPr>
    </w:p>
    <w:p w14:paraId="2256400E" w14:textId="166884DF" w:rsidR="000D5D1F" w:rsidRPr="000D5D1F" w:rsidRDefault="000D5D1F" w:rsidP="000D5D1F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rPr>
          <w:rFonts w:ascii="Arial" w:eastAsia="Calibri" w:hAnsi="Arial" w:cs="Arial"/>
          <w:b/>
          <w:bCs/>
          <w:sz w:val="24"/>
          <w:szCs w:val="24"/>
        </w:rPr>
      </w:pPr>
      <w:r w:rsidRPr="000D5D1F">
        <w:rPr>
          <w:rFonts w:ascii="Arial" w:eastAsia="Calibri" w:hAnsi="Arial" w:cs="Arial"/>
          <w:b/>
          <w:bCs/>
          <w:sz w:val="24"/>
          <w:szCs w:val="24"/>
        </w:rPr>
        <w:t>Project Delivery:</w:t>
      </w:r>
    </w:p>
    <w:p w14:paraId="05EDCA39" w14:textId="688CC200" w:rsidR="00FC5B84" w:rsidRPr="00343572" w:rsidRDefault="00FC5B84" w:rsidP="006844B8">
      <w:pPr>
        <w:pStyle w:val="ListParagraph"/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 w:rsidRPr="00343572">
        <w:rPr>
          <w:rFonts w:ascii="Arial" w:eastAsia="Calibri" w:hAnsi="Arial" w:cs="Arial"/>
          <w:sz w:val="24"/>
          <w:szCs w:val="24"/>
        </w:rPr>
        <w:t xml:space="preserve">Evidence that the project / </w:t>
      </w:r>
      <w:r w:rsidR="00317D34" w:rsidRPr="00343572">
        <w:rPr>
          <w:rFonts w:ascii="Arial" w:eastAsia="Calibri" w:hAnsi="Arial" w:cs="Arial"/>
          <w:sz w:val="24"/>
          <w:szCs w:val="24"/>
        </w:rPr>
        <w:t>intervention</w:t>
      </w:r>
      <w:r w:rsidRPr="00343572">
        <w:rPr>
          <w:rFonts w:ascii="Arial" w:eastAsia="Calibri" w:hAnsi="Arial" w:cs="Arial"/>
          <w:sz w:val="24"/>
          <w:szCs w:val="24"/>
        </w:rPr>
        <w:t xml:space="preserve"> is targeting to the correct individuals</w:t>
      </w:r>
    </w:p>
    <w:p w14:paraId="2E6C3B33" w14:textId="77777777" w:rsidR="006844B8" w:rsidRPr="00343572" w:rsidRDefault="006844B8" w:rsidP="006844B8">
      <w:pPr>
        <w:pStyle w:val="ListParagraph"/>
        <w:spacing w:after="0" w:line="240" w:lineRule="auto"/>
        <w:ind w:left="714"/>
        <w:contextualSpacing w:val="0"/>
        <w:rPr>
          <w:rFonts w:ascii="Arial" w:eastAsia="Calibri" w:hAnsi="Arial" w:cs="Arial"/>
          <w:sz w:val="24"/>
          <w:szCs w:val="24"/>
        </w:rPr>
      </w:pPr>
    </w:p>
    <w:p w14:paraId="05EDCA3A" w14:textId="048CE1AE" w:rsidR="00FC5B84" w:rsidRPr="00343572" w:rsidRDefault="00FC5B84" w:rsidP="006844B8">
      <w:pPr>
        <w:pStyle w:val="ListParagraph"/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 w:rsidRPr="00343572">
        <w:rPr>
          <w:rFonts w:ascii="Arial" w:eastAsia="Calibri" w:hAnsi="Arial" w:cs="Arial"/>
          <w:sz w:val="24"/>
          <w:szCs w:val="24"/>
        </w:rPr>
        <w:t xml:space="preserve">Evidence that the project / </w:t>
      </w:r>
      <w:r w:rsidR="00317D34" w:rsidRPr="00343572">
        <w:rPr>
          <w:rFonts w:ascii="Arial" w:eastAsia="Calibri" w:hAnsi="Arial" w:cs="Arial"/>
          <w:sz w:val="24"/>
          <w:szCs w:val="24"/>
        </w:rPr>
        <w:t>intervention</w:t>
      </w:r>
      <w:r w:rsidRPr="00343572">
        <w:rPr>
          <w:rFonts w:ascii="Arial" w:eastAsia="Calibri" w:hAnsi="Arial" w:cs="Arial"/>
          <w:sz w:val="24"/>
          <w:szCs w:val="24"/>
        </w:rPr>
        <w:t xml:space="preserve"> has clear referral pathways in and out of the project / </w:t>
      </w:r>
      <w:r w:rsidR="00317D34" w:rsidRPr="00343572">
        <w:rPr>
          <w:rFonts w:ascii="Arial" w:eastAsia="Calibri" w:hAnsi="Arial" w:cs="Arial"/>
          <w:sz w:val="24"/>
          <w:szCs w:val="24"/>
        </w:rPr>
        <w:t>intervention</w:t>
      </w:r>
    </w:p>
    <w:p w14:paraId="5BF7FEC0" w14:textId="77777777" w:rsidR="006844B8" w:rsidRDefault="006844B8" w:rsidP="006844B8">
      <w:pPr>
        <w:pStyle w:val="ListParagraph"/>
        <w:spacing w:after="0" w:line="240" w:lineRule="auto"/>
        <w:ind w:left="714"/>
        <w:contextualSpacing w:val="0"/>
        <w:rPr>
          <w:rFonts w:ascii="Arial" w:eastAsia="Calibri" w:hAnsi="Arial" w:cs="Arial"/>
          <w:sz w:val="24"/>
          <w:szCs w:val="24"/>
        </w:rPr>
      </w:pPr>
    </w:p>
    <w:p w14:paraId="398722D7" w14:textId="189318B4" w:rsidR="00B16759" w:rsidRDefault="00B16759" w:rsidP="000D5D1F">
      <w:pPr>
        <w:pStyle w:val="ListParagraph"/>
        <w:spacing w:after="0" w:line="240" w:lineRule="auto"/>
        <w:ind w:left="714" w:hanging="714"/>
        <w:contextualSpacing w:val="0"/>
        <w:rPr>
          <w:rFonts w:ascii="Arial" w:eastAsia="Calibri" w:hAnsi="Arial" w:cs="Arial"/>
          <w:sz w:val="24"/>
          <w:szCs w:val="24"/>
        </w:rPr>
      </w:pPr>
      <w:r w:rsidRPr="00B16759">
        <w:rPr>
          <w:rFonts w:ascii="Arial" w:eastAsia="Calibri" w:hAnsi="Arial" w:cs="Arial"/>
          <w:b/>
          <w:bCs/>
          <w:sz w:val="24"/>
          <w:szCs w:val="24"/>
        </w:rPr>
        <w:t>Financial Information</w:t>
      </w:r>
      <w:r>
        <w:rPr>
          <w:rFonts w:ascii="Arial" w:eastAsia="Calibri" w:hAnsi="Arial" w:cs="Arial"/>
          <w:sz w:val="24"/>
          <w:szCs w:val="24"/>
        </w:rPr>
        <w:t>:</w:t>
      </w:r>
    </w:p>
    <w:p w14:paraId="2832EBE0" w14:textId="77777777" w:rsidR="00B16759" w:rsidRPr="00343572" w:rsidRDefault="00B16759" w:rsidP="006844B8">
      <w:pPr>
        <w:pStyle w:val="ListParagraph"/>
        <w:spacing w:after="0" w:line="240" w:lineRule="auto"/>
        <w:ind w:left="714"/>
        <w:contextualSpacing w:val="0"/>
        <w:rPr>
          <w:rFonts w:ascii="Arial" w:eastAsia="Calibri" w:hAnsi="Arial" w:cs="Arial"/>
          <w:sz w:val="24"/>
          <w:szCs w:val="24"/>
        </w:rPr>
      </w:pPr>
    </w:p>
    <w:p w14:paraId="05EDCA3B" w14:textId="77777777" w:rsidR="00FC5B84" w:rsidRPr="007C1354" w:rsidRDefault="00FC5B84" w:rsidP="006844B8">
      <w:pPr>
        <w:pStyle w:val="ListParagraph"/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 w:rsidRPr="007C1354">
        <w:rPr>
          <w:rFonts w:ascii="Arial" w:eastAsia="Calibri" w:hAnsi="Arial" w:cs="Arial"/>
          <w:sz w:val="24"/>
          <w:szCs w:val="24"/>
        </w:rPr>
        <w:t>Evidence that funding has been secured from elsewhere (including own funds being used)</w:t>
      </w:r>
    </w:p>
    <w:p w14:paraId="0B1DB2D0" w14:textId="77777777" w:rsidR="006844B8" w:rsidRPr="009D0EFD" w:rsidRDefault="006844B8" w:rsidP="006844B8">
      <w:pPr>
        <w:pStyle w:val="ListParagraph"/>
        <w:spacing w:after="0" w:line="240" w:lineRule="auto"/>
        <w:ind w:left="714"/>
        <w:contextualSpacing w:val="0"/>
        <w:rPr>
          <w:rFonts w:ascii="Arial" w:eastAsia="Calibri" w:hAnsi="Arial" w:cs="Arial"/>
          <w:sz w:val="24"/>
          <w:szCs w:val="24"/>
          <w:highlight w:val="yellow"/>
        </w:rPr>
      </w:pPr>
    </w:p>
    <w:p w14:paraId="06B5CA73" w14:textId="77777777" w:rsidR="00C073DB" w:rsidRPr="00874F05" w:rsidRDefault="00FC5B84" w:rsidP="00874F05">
      <w:pPr>
        <w:pStyle w:val="ListParagraph"/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 w:rsidRPr="00343572">
        <w:rPr>
          <w:rFonts w:ascii="Arial" w:eastAsia="Calibri" w:hAnsi="Arial" w:cs="Arial"/>
          <w:sz w:val="24"/>
          <w:szCs w:val="24"/>
        </w:rPr>
        <w:t xml:space="preserve">Evidence that the funding requested for the project / </w:t>
      </w:r>
      <w:r w:rsidR="00317D34" w:rsidRPr="00343572">
        <w:rPr>
          <w:rFonts w:ascii="Arial" w:eastAsia="Calibri" w:hAnsi="Arial" w:cs="Arial"/>
          <w:sz w:val="24"/>
          <w:szCs w:val="24"/>
        </w:rPr>
        <w:t>intervention</w:t>
      </w:r>
      <w:r w:rsidRPr="00343572">
        <w:rPr>
          <w:rFonts w:ascii="Arial" w:eastAsia="Calibri" w:hAnsi="Arial" w:cs="Arial"/>
          <w:sz w:val="24"/>
          <w:szCs w:val="24"/>
        </w:rPr>
        <w:t xml:space="preserve"> </w:t>
      </w:r>
      <w:r w:rsidR="00E43EA2">
        <w:rPr>
          <w:rFonts w:ascii="Arial" w:eastAsia="Calibri" w:hAnsi="Arial" w:cs="Arial"/>
          <w:sz w:val="24"/>
          <w:szCs w:val="24"/>
        </w:rPr>
        <w:t>ensure maximum impact</w:t>
      </w:r>
      <w:r w:rsidR="00B6786A">
        <w:rPr>
          <w:rFonts w:ascii="Arial" w:eastAsia="Calibri" w:hAnsi="Arial" w:cs="Arial"/>
          <w:sz w:val="24"/>
          <w:szCs w:val="24"/>
        </w:rPr>
        <w:t>.</w:t>
      </w:r>
    </w:p>
    <w:p w14:paraId="0BBC6C4E" w14:textId="47DD285E" w:rsidR="00C073DB" w:rsidRPr="00874F05" w:rsidRDefault="00C073DB" w:rsidP="00874F05">
      <w:pPr>
        <w:spacing w:after="0" w:line="240" w:lineRule="auto"/>
        <w:ind w:left="709"/>
        <w:rPr>
          <w:rFonts w:ascii="Arial" w:eastAsia="Calibri" w:hAnsi="Arial" w:cs="Arial"/>
          <w:sz w:val="24"/>
          <w:szCs w:val="24"/>
        </w:rPr>
      </w:pPr>
      <w:r w:rsidRPr="00874F05">
        <w:rPr>
          <w:rFonts w:ascii="Arial" w:eastAsia="Calibri" w:hAnsi="Arial" w:cs="Arial"/>
          <w:sz w:val="24"/>
          <w:szCs w:val="24"/>
        </w:rPr>
        <w:t xml:space="preserve">Examples of a good answer include: </w:t>
      </w:r>
    </w:p>
    <w:p w14:paraId="14BCAA32" w14:textId="490F12EF" w:rsidR="00095A2B" w:rsidRPr="00874F05" w:rsidRDefault="00095A2B" w:rsidP="0083182D">
      <w:pPr>
        <w:pStyle w:val="ListParagraph"/>
        <w:numPr>
          <w:ilvl w:val="0"/>
          <w:numId w:val="12"/>
        </w:numPr>
        <w:spacing w:before="120" w:after="0" w:line="240" w:lineRule="auto"/>
        <w:ind w:left="993" w:hanging="284"/>
        <w:contextualSpacing w:val="0"/>
        <w:rPr>
          <w:rFonts w:ascii="Arial" w:hAnsi="Arial" w:cs="Arial"/>
          <w:sz w:val="24"/>
          <w:szCs w:val="24"/>
        </w:rPr>
      </w:pPr>
      <w:r w:rsidRPr="00874F05">
        <w:rPr>
          <w:rFonts w:ascii="Arial" w:hAnsi="Arial" w:cs="Arial"/>
          <w:sz w:val="24"/>
          <w:szCs w:val="24"/>
        </w:rPr>
        <w:t>Demonstrating that costs are reasonable and proportionate to the outcomes achieved.</w:t>
      </w:r>
    </w:p>
    <w:p w14:paraId="24D9F67D" w14:textId="20B92939" w:rsidR="00095A2B" w:rsidRPr="00874F05" w:rsidRDefault="00095A2B" w:rsidP="0083182D">
      <w:pPr>
        <w:pStyle w:val="ListParagraph"/>
        <w:numPr>
          <w:ilvl w:val="0"/>
          <w:numId w:val="12"/>
        </w:numPr>
        <w:spacing w:before="120" w:after="0" w:line="240" w:lineRule="auto"/>
        <w:ind w:left="993" w:hanging="284"/>
        <w:contextualSpacing w:val="0"/>
        <w:rPr>
          <w:rFonts w:ascii="Arial" w:hAnsi="Arial" w:cs="Arial"/>
          <w:sz w:val="24"/>
          <w:szCs w:val="24"/>
        </w:rPr>
      </w:pPr>
      <w:r w:rsidRPr="00874F05">
        <w:rPr>
          <w:rFonts w:ascii="Arial" w:hAnsi="Arial" w:cs="Arial"/>
          <w:sz w:val="24"/>
          <w:szCs w:val="24"/>
        </w:rPr>
        <w:t>Clear links between expenditure and outcomes</w:t>
      </w:r>
    </w:p>
    <w:p w14:paraId="58D1E756" w14:textId="196E1CA8" w:rsidR="00095A2B" w:rsidRPr="00874F05" w:rsidRDefault="00095A2B" w:rsidP="0083182D">
      <w:pPr>
        <w:pStyle w:val="ListParagraph"/>
        <w:numPr>
          <w:ilvl w:val="0"/>
          <w:numId w:val="12"/>
        </w:numPr>
        <w:spacing w:before="120" w:after="0" w:line="240" w:lineRule="auto"/>
        <w:ind w:left="993" w:hanging="284"/>
        <w:contextualSpacing w:val="0"/>
        <w:rPr>
          <w:rFonts w:ascii="Arial" w:hAnsi="Arial" w:cs="Arial"/>
          <w:sz w:val="24"/>
          <w:szCs w:val="24"/>
        </w:rPr>
      </w:pPr>
      <w:r w:rsidRPr="00874F05">
        <w:rPr>
          <w:rFonts w:ascii="Arial" w:hAnsi="Arial" w:cs="Arial"/>
          <w:sz w:val="24"/>
          <w:szCs w:val="24"/>
        </w:rPr>
        <w:t>Any efficiencies or cost savings achieved.</w:t>
      </w:r>
    </w:p>
    <w:p w14:paraId="07A4A47D" w14:textId="3E9019E6" w:rsidR="00095A2B" w:rsidRPr="00874F05" w:rsidRDefault="00095A2B" w:rsidP="0083182D">
      <w:pPr>
        <w:pStyle w:val="ListParagraph"/>
        <w:numPr>
          <w:ilvl w:val="0"/>
          <w:numId w:val="12"/>
        </w:numPr>
        <w:spacing w:before="120" w:after="0" w:line="240" w:lineRule="auto"/>
        <w:ind w:left="993" w:hanging="284"/>
        <w:contextualSpacing w:val="0"/>
        <w:rPr>
          <w:rFonts w:ascii="Arial" w:hAnsi="Arial" w:cs="Arial"/>
          <w:sz w:val="24"/>
          <w:szCs w:val="24"/>
        </w:rPr>
      </w:pPr>
      <w:r w:rsidRPr="00874F05">
        <w:rPr>
          <w:rFonts w:ascii="Arial" w:hAnsi="Arial" w:cs="Arial"/>
          <w:sz w:val="24"/>
          <w:szCs w:val="24"/>
        </w:rPr>
        <w:t>Alternative funding, in-kind contributions, or match funding are being used where possible to stretch the grant further.</w:t>
      </w:r>
    </w:p>
    <w:p w14:paraId="075158D2" w14:textId="77777777" w:rsidR="00095A2B" w:rsidRPr="00874F05" w:rsidRDefault="00095A2B" w:rsidP="00874F05">
      <w:pPr>
        <w:pStyle w:val="ListParagraph"/>
        <w:spacing w:after="0" w:line="240" w:lineRule="auto"/>
        <w:ind w:left="714"/>
        <w:contextualSpacing w:val="0"/>
        <w:rPr>
          <w:rFonts w:ascii="Arial" w:eastAsia="Calibri" w:hAnsi="Arial" w:cs="Arial"/>
          <w:sz w:val="24"/>
          <w:szCs w:val="24"/>
        </w:rPr>
      </w:pPr>
    </w:p>
    <w:p w14:paraId="2152AC07" w14:textId="139CC916" w:rsidR="00095A2B" w:rsidRPr="00874F05" w:rsidRDefault="00095A2B" w:rsidP="0083182D">
      <w:pPr>
        <w:pStyle w:val="ListParagraph"/>
        <w:spacing w:after="0" w:line="240" w:lineRule="auto"/>
        <w:contextualSpacing w:val="0"/>
        <w:rPr>
          <w:rFonts w:ascii="Arial" w:eastAsia="Calibri" w:hAnsi="Arial" w:cs="Arial"/>
          <w:sz w:val="24"/>
          <w:szCs w:val="24"/>
        </w:rPr>
      </w:pPr>
      <w:r w:rsidRPr="00874F05">
        <w:rPr>
          <w:rFonts w:ascii="Arial" w:eastAsia="Calibri" w:hAnsi="Arial" w:cs="Arial"/>
          <w:sz w:val="24"/>
          <w:szCs w:val="24"/>
        </w:rPr>
        <w:lastRenderedPageBreak/>
        <w:t xml:space="preserve">If overhead or management costs have been claimed </w:t>
      </w:r>
      <w:r w:rsidR="00F33111" w:rsidRPr="00874F05">
        <w:rPr>
          <w:rFonts w:ascii="Arial" w:eastAsia="Calibri" w:hAnsi="Arial" w:cs="Arial"/>
          <w:sz w:val="24"/>
          <w:szCs w:val="24"/>
        </w:rPr>
        <w:t>the applicants should provide the following:</w:t>
      </w:r>
    </w:p>
    <w:p w14:paraId="43A517E2" w14:textId="77777777" w:rsidR="00874F05" w:rsidRPr="00874F05" w:rsidRDefault="00874F05" w:rsidP="00874F05">
      <w:pPr>
        <w:pStyle w:val="ListParagraph"/>
        <w:numPr>
          <w:ilvl w:val="0"/>
          <w:numId w:val="10"/>
        </w:numPr>
        <w:spacing w:before="120" w:after="0" w:line="240" w:lineRule="auto"/>
        <w:ind w:left="993" w:hanging="284"/>
        <w:contextualSpacing w:val="0"/>
        <w:rPr>
          <w:rFonts w:ascii="Arial" w:hAnsi="Arial" w:cs="Arial"/>
          <w:sz w:val="24"/>
          <w:szCs w:val="24"/>
        </w:rPr>
      </w:pPr>
      <w:r w:rsidRPr="00874F05">
        <w:rPr>
          <w:rFonts w:ascii="Arial" w:hAnsi="Arial" w:cs="Arial"/>
          <w:sz w:val="24"/>
          <w:szCs w:val="24"/>
        </w:rPr>
        <w:t xml:space="preserve">Why the cost is necessary for project delivery. </w:t>
      </w:r>
    </w:p>
    <w:p w14:paraId="2F920CA6" w14:textId="77777777" w:rsidR="00874F05" w:rsidRPr="00874F05" w:rsidRDefault="00874F05" w:rsidP="00874F05">
      <w:pPr>
        <w:pStyle w:val="ListParagraph"/>
        <w:numPr>
          <w:ilvl w:val="0"/>
          <w:numId w:val="10"/>
        </w:numPr>
        <w:spacing w:before="120" w:after="0" w:line="240" w:lineRule="auto"/>
        <w:ind w:left="993" w:hanging="284"/>
        <w:contextualSpacing w:val="0"/>
        <w:rPr>
          <w:rFonts w:ascii="Arial" w:hAnsi="Arial" w:cs="Arial"/>
          <w:sz w:val="24"/>
          <w:szCs w:val="24"/>
        </w:rPr>
      </w:pPr>
      <w:r w:rsidRPr="00874F05">
        <w:rPr>
          <w:rFonts w:ascii="Arial" w:hAnsi="Arial" w:cs="Arial"/>
          <w:sz w:val="24"/>
          <w:szCs w:val="24"/>
        </w:rPr>
        <w:t xml:space="preserve">How the cost has been calculated. </w:t>
      </w:r>
    </w:p>
    <w:p w14:paraId="10FC0417" w14:textId="77777777" w:rsidR="00874F05" w:rsidRPr="00874F05" w:rsidRDefault="00874F05" w:rsidP="00874F05">
      <w:pPr>
        <w:pStyle w:val="ListParagraph"/>
        <w:numPr>
          <w:ilvl w:val="0"/>
          <w:numId w:val="10"/>
        </w:numPr>
        <w:spacing w:before="120" w:after="0" w:line="240" w:lineRule="auto"/>
        <w:ind w:left="993" w:hanging="284"/>
        <w:contextualSpacing w:val="0"/>
        <w:rPr>
          <w:rFonts w:ascii="Arial" w:hAnsi="Arial" w:cs="Arial"/>
          <w:sz w:val="24"/>
          <w:szCs w:val="24"/>
        </w:rPr>
      </w:pPr>
      <w:r w:rsidRPr="00874F05">
        <w:rPr>
          <w:rFonts w:ascii="Arial" w:hAnsi="Arial" w:cs="Arial"/>
          <w:sz w:val="24"/>
          <w:szCs w:val="24"/>
        </w:rPr>
        <w:t xml:space="preserve">The basis used to allocate any overheads to the project. </w:t>
      </w:r>
    </w:p>
    <w:p w14:paraId="2F359A48" w14:textId="77777777" w:rsidR="00874F05" w:rsidRPr="00874F05" w:rsidRDefault="00874F05" w:rsidP="00874F05">
      <w:pPr>
        <w:pStyle w:val="ListParagraph"/>
        <w:numPr>
          <w:ilvl w:val="0"/>
          <w:numId w:val="10"/>
        </w:numPr>
        <w:spacing w:before="120" w:after="0" w:line="240" w:lineRule="auto"/>
        <w:ind w:left="993" w:hanging="284"/>
        <w:contextualSpacing w:val="0"/>
        <w:rPr>
          <w:rFonts w:ascii="Arial" w:hAnsi="Arial" w:cs="Arial"/>
          <w:sz w:val="24"/>
          <w:szCs w:val="24"/>
        </w:rPr>
      </w:pPr>
      <w:r w:rsidRPr="00874F05">
        <w:rPr>
          <w:rFonts w:ascii="Arial" w:hAnsi="Arial" w:cs="Arial"/>
          <w:sz w:val="24"/>
          <w:szCs w:val="24"/>
        </w:rPr>
        <w:t>How you have ensured that overhead costs represent a fair and proportionate share of organisational running costs.</w:t>
      </w:r>
    </w:p>
    <w:p w14:paraId="6D63FFF8" w14:textId="77777777" w:rsidR="00F33111" w:rsidRPr="00874F05" w:rsidRDefault="00F33111" w:rsidP="00874F05">
      <w:pPr>
        <w:pStyle w:val="ListParagraph"/>
        <w:spacing w:after="0" w:line="240" w:lineRule="auto"/>
        <w:ind w:left="714"/>
        <w:contextualSpacing w:val="0"/>
        <w:rPr>
          <w:rFonts w:ascii="Arial" w:eastAsia="Calibri" w:hAnsi="Arial" w:cs="Arial"/>
          <w:sz w:val="24"/>
          <w:szCs w:val="24"/>
        </w:rPr>
      </w:pPr>
    </w:p>
    <w:p w14:paraId="07244BCA" w14:textId="77777777" w:rsidR="00C073DB" w:rsidRPr="00C073DB" w:rsidRDefault="00C073DB" w:rsidP="00874F05">
      <w:pPr>
        <w:pStyle w:val="ListParagraph"/>
        <w:spacing w:line="240" w:lineRule="auto"/>
        <w:rPr>
          <w:rFonts w:ascii="Arial" w:eastAsia="Calibri" w:hAnsi="Arial" w:cs="Arial"/>
          <w:sz w:val="24"/>
          <w:szCs w:val="24"/>
        </w:rPr>
      </w:pPr>
    </w:p>
    <w:p w14:paraId="05EDCA3C" w14:textId="565774FE" w:rsidR="00FC5B84" w:rsidRPr="00343572" w:rsidRDefault="00396416" w:rsidP="006844B8">
      <w:pPr>
        <w:pStyle w:val="ListParagraph"/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Evidence that </w:t>
      </w:r>
      <w:r w:rsidR="00F204C6">
        <w:rPr>
          <w:rFonts w:ascii="Arial" w:eastAsia="Calibri" w:hAnsi="Arial" w:cs="Arial"/>
          <w:sz w:val="24"/>
          <w:szCs w:val="24"/>
        </w:rPr>
        <w:t xml:space="preserve">arrangements are in place to </w:t>
      </w:r>
      <w:r w:rsidRPr="008A3C5A">
        <w:rPr>
          <w:rFonts w:ascii="Arial" w:hAnsi="Arial" w:cs="Arial"/>
          <w:sz w:val="24"/>
          <w:szCs w:val="24"/>
        </w:rPr>
        <w:t>manage, monitor and track this grant funding</w:t>
      </w:r>
      <w:r w:rsidR="00F204C6">
        <w:rPr>
          <w:rFonts w:ascii="Arial" w:hAnsi="Arial" w:cs="Arial"/>
          <w:sz w:val="24"/>
          <w:szCs w:val="24"/>
        </w:rPr>
        <w:t xml:space="preserve"> if successful. </w:t>
      </w:r>
    </w:p>
    <w:p w14:paraId="4B440AAC" w14:textId="7C13C3DE" w:rsidR="00BA081A" w:rsidRDefault="00BA081A" w:rsidP="00BA081A">
      <w:pPr>
        <w:pStyle w:val="ListParagraph"/>
        <w:spacing w:before="120" w:after="0" w:line="240" w:lineRule="auto"/>
        <w:ind w:left="714"/>
        <w:contextualSpacing w:val="0"/>
        <w:rPr>
          <w:rFonts w:ascii="Arial" w:eastAsia="Calibri" w:hAnsi="Arial" w:cs="Arial"/>
          <w:sz w:val="24"/>
          <w:szCs w:val="24"/>
        </w:rPr>
      </w:pPr>
      <w:r w:rsidRPr="00874F05">
        <w:rPr>
          <w:rFonts w:ascii="Arial" w:eastAsia="Calibri" w:hAnsi="Arial" w:cs="Arial"/>
          <w:sz w:val="24"/>
          <w:szCs w:val="24"/>
        </w:rPr>
        <w:t>Examples of a good answer include</w:t>
      </w:r>
      <w:r w:rsidRPr="008A3C5A">
        <w:rPr>
          <w:rFonts w:ascii="Arial" w:hAnsi="Arial" w:cs="Arial"/>
          <w:sz w:val="24"/>
          <w:szCs w:val="24"/>
        </w:rPr>
        <w:t>:</w:t>
      </w:r>
      <w:r w:rsidRPr="008A3C5A">
        <w:rPr>
          <w:rFonts w:ascii="Arial" w:hAnsi="Arial" w:cs="Arial"/>
          <w:sz w:val="24"/>
          <w:szCs w:val="24"/>
        </w:rPr>
        <w:br/>
        <w:t>• Budget monitoring and reporting</w:t>
      </w:r>
      <w:r w:rsidRPr="008A3C5A">
        <w:rPr>
          <w:rFonts w:ascii="Arial" w:hAnsi="Arial" w:cs="Arial"/>
          <w:sz w:val="24"/>
          <w:szCs w:val="24"/>
        </w:rPr>
        <w:br/>
        <w:t>• Ringfenced budgets or cost centres</w:t>
      </w:r>
      <w:r w:rsidRPr="008A3C5A">
        <w:rPr>
          <w:rFonts w:ascii="Arial" w:hAnsi="Arial" w:cs="Arial"/>
          <w:sz w:val="24"/>
          <w:szCs w:val="24"/>
        </w:rPr>
        <w:br/>
        <w:t>• Separate project codes within accounting systems</w:t>
      </w:r>
      <w:r w:rsidRPr="008A3C5A">
        <w:rPr>
          <w:rFonts w:ascii="Arial" w:hAnsi="Arial" w:cs="Arial"/>
          <w:sz w:val="24"/>
          <w:szCs w:val="24"/>
        </w:rPr>
        <w:br/>
        <w:t>• Financial management software</w:t>
      </w:r>
    </w:p>
    <w:p w14:paraId="72F8491C" w14:textId="77777777" w:rsidR="006844B8" w:rsidRPr="006844B8" w:rsidRDefault="006844B8" w:rsidP="006844B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E008CEF" w14:textId="2942FA72" w:rsidR="00E366D3" w:rsidRDefault="00E366D3" w:rsidP="006844B8">
      <w:pPr>
        <w:pStyle w:val="ListParagraph"/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 w:rsidRPr="00E366D3">
        <w:rPr>
          <w:rFonts w:ascii="Arial" w:eastAsia="Calibri" w:hAnsi="Arial" w:cs="Arial"/>
          <w:sz w:val="24"/>
          <w:szCs w:val="24"/>
        </w:rPr>
        <w:t xml:space="preserve">Evidence that the </w:t>
      </w:r>
      <w:r w:rsidRPr="00343572">
        <w:rPr>
          <w:rFonts w:ascii="Arial" w:eastAsia="Calibri" w:hAnsi="Arial" w:cs="Arial"/>
          <w:sz w:val="24"/>
          <w:szCs w:val="24"/>
        </w:rPr>
        <w:t>project / intervention</w:t>
      </w:r>
      <w:r w:rsidRPr="00E366D3">
        <w:rPr>
          <w:rFonts w:ascii="Arial" w:eastAsia="Calibri" w:hAnsi="Arial" w:cs="Arial"/>
          <w:sz w:val="24"/>
          <w:szCs w:val="24"/>
        </w:rPr>
        <w:t xml:space="preserve"> has appropriate plans for the sustainability, continuation, or closure of the project beyond the funding period</w:t>
      </w:r>
      <w:r w:rsidR="00D76340">
        <w:rPr>
          <w:rFonts w:ascii="Arial" w:eastAsia="Calibri" w:hAnsi="Arial" w:cs="Arial"/>
          <w:sz w:val="24"/>
          <w:szCs w:val="24"/>
        </w:rPr>
        <w:t xml:space="preserve">, </w:t>
      </w:r>
      <w:r w:rsidR="00D76340" w:rsidRPr="00343572">
        <w:rPr>
          <w:rFonts w:ascii="Arial" w:eastAsia="Calibri" w:hAnsi="Arial" w:cs="Arial"/>
          <w:sz w:val="24"/>
          <w:szCs w:val="24"/>
        </w:rPr>
        <w:t>including plans for future financial sustainability</w:t>
      </w:r>
      <w:r w:rsidR="00D76340">
        <w:rPr>
          <w:rFonts w:ascii="Arial" w:eastAsia="Calibri" w:hAnsi="Arial" w:cs="Arial"/>
          <w:sz w:val="24"/>
          <w:szCs w:val="24"/>
        </w:rPr>
        <w:t>.</w:t>
      </w:r>
    </w:p>
    <w:p w14:paraId="696223CA" w14:textId="77777777" w:rsidR="000D5D1F" w:rsidRDefault="000D5D1F" w:rsidP="006844B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08D9D357" w14:textId="2FF1C6BE" w:rsidR="006844B8" w:rsidRPr="000D5D1F" w:rsidRDefault="000D5D1F" w:rsidP="006844B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Other:</w:t>
      </w:r>
    </w:p>
    <w:p w14:paraId="05EDCA3E" w14:textId="5D0407FF" w:rsidR="00FC5B84" w:rsidRPr="00343572" w:rsidRDefault="00FC5B84" w:rsidP="006844B8">
      <w:pPr>
        <w:pStyle w:val="ListParagraph"/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343572">
        <w:rPr>
          <w:rFonts w:ascii="Arial" w:eastAsia="Calibri" w:hAnsi="Arial" w:cs="Arial"/>
          <w:sz w:val="24"/>
          <w:szCs w:val="24"/>
        </w:rPr>
        <w:t xml:space="preserve">Evidence that the project / </w:t>
      </w:r>
      <w:r w:rsidR="00317D34" w:rsidRPr="00343572">
        <w:rPr>
          <w:rFonts w:ascii="Arial" w:eastAsia="Calibri" w:hAnsi="Arial" w:cs="Arial"/>
          <w:sz w:val="24"/>
          <w:szCs w:val="24"/>
        </w:rPr>
        <w:t>intervention</w:t>
      </w:r>
      <w:r w:rsidRPr="00343572">
        <w:rPr>
          <w:rFonts w:ascii="Arial" w:eastAsia="Calibri" w:hAnsi="Arial" w:cs="Arial"/>
          <w:sz w:val="24"/>
          <w:szCs w:val="24"/>
        </w:rPr>
        <w:t xml:space="preserve"> has support from partners</w:t>
      </w:r>
    </w:p>
    <w:p w14:paraId="1B3362D9" w14:textId="77777777" w:rsidR="006844B8" w:rsidRPr="006844B8" w:rsidRDefault="006844B8" w:rsidP="006844B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EDCA3F" w14:textId="5202D518" w:rsidR="00FC5B84" w:rsidRPr="00343572" w:rsidRDefault="00FC5B84" w:rsidP="006844B8">
      <w:pPr>
        <w:pStyle w:val="ListParagraph"/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343572">
        <w:rPr>
          <w:rFonts w:ascii="Arial" w:eastAsia="Calibri" w:hAnsi="Arial" w:cs="Arial"/>
          <w:sz w:val="24"/>
          <w:szCs w:val="24"/>
        </w:rPr>
        <w:t xml:space="preserve">Evidence that the project / intervention contributes towards </w:t>
      </w:r>
      <w:r w:rsidR="00880C03">
        <w:rPr>
          <w:rFonts w:ascii="Arial" w:eastAsia="Calibri" w:hAnsi="Arial" w:cs="Arial"/>
          <w:sz w:val="24"/>
          <w:szCs w:val="24"/>
        </w:rPr>
        <w:t>the Commissioner’s priorities.</w:t>
      </w:r>
      <w:r w:rsidRPr="00343572">
        <w:rPr>
          <w:rFonts w:ascii="Arial" w:eastAsia="Calibri" w:hAnsi="Arial" w:cs="Arial"/>
          <w:sz w:val="24"/>
          <w:szCs w:val="24"/>
        </w:rPr>
        <w:t xml:space="preserve"> </w:t>
      </w:r>
      <w:r w:rsidRPr="00343572">
        <w:rPr>
          <w:rFonts w:ascii="Arial" w:eastAsia="Calibri" w:hAnsi="Arial" w:cs="Arial"/>
          <w:b/>
          <w:sz w:val="24"/>
          <w:szCs w:val="24"/>
        </w:rPr>
        <w:t>[SHOWSTOPPER]</w:t>
      </w:r>
    </w:p>
    <w:p w14:paraId="05EDCA40" w14:textId="77777777" w:rsidR="00FC5B84" w:rsidRPr="00343572" w:rsidRDefault="00FC5B84">
      <w:pPr>
        <w:rPr>
          <w:rFonts w:ascii="Arial" w:hAnsi="Arial" w:cs="Arial"/>
          <w:sz w:val="24"/>
          <w:szCs w:val="24"/>
        </w:rPr>
      </w:pPr>
    </w:p>
    <w:p w14:paraId="05EDCA41" w14:textId="4F45DC1E" w:rsidR="00FC5B84" w:rsidRPr="00343572" w:rsidRDefault="00FC5B84" w:rsidP="00FC5B84">
      <w:pPr>
        <w:ind w:left="360"/>
        <w:rPr>
          <w:rFonts w:ascii="Arial" w:hAnsi="Arial" w:cs="Arial"/>
          <w:sz w:val="24"/>
          <w:szCs w:val="24"/>
        </w:rPr>
      </w:pPr>
      <w:r w:rsidRPr="00343572">
        <w:rPr>
          <w:rFonts w:ascii="Arial" w:hAnsi="Arial" w:cs="Arial"/>
          <w:sz w:val="24"/>
          <w:szCs w:val="24"/>
        </w:rPr>
        <w:t xml:space="preserve">There are several ‘Showstopper’ questions in the scoring criteria. If an applicant fails to adequately evidence how their project / </w:t>
      </w:r>
      <w:r w:rsidR="00317D34" w:rsidRPr="00343572">
        <w:rPr>
          <w:rFonts w:ascii="Arial" w:eastAsia="Calibri" w:hAnsi="Arial" w:cs="Arial"/>
          <w:sz w:val="24"/>
          <w:szCs w:val="24"/>
        </w:rPr>
        <w:t>intervention</w:t>
      </w:r>
      <w:r w:rsidRPr="00343572">
        <w:rPr>
          <w:rFonts w:ascii="Arial" w:hAnsi="Arial" w:cs="Arial"/>
          <w:sz w:val="24"/>
          <w:szCs w:val="24"/>
        </w:rPr>
        <w:t xml:space="preserve"> meets any of these criteria (scores a 2 or lower) then their application will automatically be deemed unsuccessful. </w:t>
      </w:r>
    </w:p>
    <w:p w14:paraId="05EDCA42" w14:textId="77777777" w:rsidR="00FC5B84" w:rsidRPr="00343572" w:rsidRDefault="00FC5B84">
      <w:pPr>
        <w:rPr>
          <w:rFonts w:ascii="Arial" w:hAnsi="Arial" w:cs="Arial"/>
          <w:sz w:val="24"/>
          <w:szCs w:val="24"/>
        </w:rPr>
      </w:pPr>
    </w:p>
    <w:sectPr w:rsidR="00FC5B84" w:rsidRPr="003435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ue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365E"/>
    <w:multiLevelType w:val="hybridMultilevel"/>
    <w:tmpl w:val="78C69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B29A8"/>
    <w:multiLevelType w:val="hybridMultilevel"/>
    <w:tmpl w:val="BA888886"/>
    <w:lvl w:ilvl="0" w:tplc="3C806F5C">
      <w:start w:val="12"/>
      <w:numFmt w:val="bullet"/>
      <w:lvlText w:val="-"/>
      <w:lvlJc w:val="left"/>
      <w:pPr>
        <w:ind w:left="128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2BD2BFE"/>
    <w:multiLevelType w:val="hybridMultilevel"/>
    <w:tmpl w:val="E898D272"/>
    <w:lvl w:ilvl="0" w:tplc="3C806F5C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D0E16"/>
    <w:multiLevelType w:val="hybridMultilevel"/>
    <w:tmpl w:val="FFFFFFFF"/>
    <w:lvl w:ilvl="0" w:tplc="2110E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6FF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3E84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C1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FA76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AEE9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0C4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BE76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BA6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8783A"/>
    <w:multiLevelType w:val="hybridMultilevel"/>
    <w:tmpl w:val="17D6CEE0"/>
    <w:lvl w:ilvl="0" w:tplc="3C806F5C">
      <w:start w:val="12"/>
      <w:numFmt w:val="bullet"/>
      <w:lvlText w:val="-"/>
      <w:lvlJc w:val="left"/>
      <w:pPr>
        <w:ind w:left="128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38C23D8"/>
    <w:multiLevelType w:val="hybridMultilevel"/>
    <w:tmpl w:val="C6F4F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A60DE"/>
    <w:multiLevelType w:val="hybridMultilevel"/>
    <w:tmpl w:val="FFFFFFFF"/>
    <w:lvl w:ilvl="0" w:tplc="BA085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6E0A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6815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2C06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7E22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022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3011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D044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33F82"/>
    <w:multiLevelType w:val="hybridMultilevel"/>
    <w:tmpl w:val="5D1A313C"/>
    <w:lvl w:ilvl="0" w:tplc="3B7A17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398FA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19474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9D607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FB065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ACCA4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B483B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20EF1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81E72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4E1C4E18"/>
    <w:multiLevelType w:val="hybridMultilevel"/>
    <w:tmpl w:val="FFFFFFFF"/>
    <w:lvl w:ilvl="0" w:tplc="863C5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122B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CC35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2A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8F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D2E3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0BC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40D6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BC85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53609"/>
    <w:multiLevelType w:val="hybridMultilevel"/>
    <w:tmpl w:val="BFE89F1C"/>
    <w:lvl w:ilvl="0" w:tplc="3C806F5C">
      <w:start w:val="1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402A76"/>
    <w:multiLevelType w:val="hybridMultilevel"/>
    <w:tmpl w:val="1AB275CC"/>
    <w:lvl w:ilvl="0" w:tplc="3C806F5C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16148"/>
    <w:multiLevelType w:val="hybridMultilevel"/>
    <w:tmpl w:val="BC3CE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519399">
    <w:abstractNumId w:val="6"/>
  </w:num>
  <w:num w:numId="2" w16cid:durableId="1791706122">
    <w:abstractNumId w:val="3"/>
  </w:num>
  <w:num w:numId="3" w16cid:durableId="1844781808">
    <w:abstractNumId w:val="8"/>
  </w:num>
  <w:num w:numId="4" w16cid:durableId="760025165">
    <w:abstractNumId w:val="7"/>
  </w:num>
  <w:num w:numId="5" w16cid:durableId="1241599048">
    <w:abstractNumId w:val="9"/>
  </w:num>
  <w:num w:numId="6" w16cid:durableId="1708991496">
    <w:abstractNumId w:val="0"/>
  </w:num>
  <w:num w:numId="7" w16cid:durableId="1586302237">
    <w:abstractNumId w:val="4"/>
  </w:num>
  <w:num w:numId="8" w16cid:durableId="1541092556">
    <w:abstractNumId w:val="5"/>
  </w:num>
  <w:num w:numId="9" w16cid:durableId="324751397">
    <w:abstractNumId w:val="11"/>
  </w:num>
  <w:num w:numId="10" w16cid:durableId="626395296">
    <w:abstractNumId w:val="10"/>
  </w:num>
  <w:num w:numId="11" w16cid:durableId="1387796288">
    <w:abstractNumId w:val="1"/>
  </w:num>
  <w:num w:numId="12" w16cid:durableId="1933853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84"/>
    <w:rsid w:val="00017716"/>
    <w:rsid w:val="000452EF"/>
    <w:rsid w:val="00045BCE"/>
    <w:rsid w:val="00064A90"/>
    <w:rsid w:val="00095A2B"/>
    <w:rsid w:val="000B40B3"/>
    <w:rsid w:val="000B483A"/>
    <w:rsid w:val="000B50F7"/>
    <w:rsid w:val="000C005D"/>
    <w:rsid w:val="000D5D1F"/>
    <w:rsid w:val="00185A39"/>
    <w:rsid w:val="00185FE7"/>
    <w:rsid w:val="001A29E5"/>
    <w:rsid w:val="001A2A5F"/>
    <w:rsid w:val="002E2691"/>
    <w:rsid w:val="00313927"/>
    <w:rsid w:val="00317D34"/>
    <w:rsid w:val="00343572"/>
    <w:rsid w:val="00396416"/>
    <w:rsid w:val="003C0640"/>
    <w:rsid w:val="003F1588"/>
    <w:rsid w:val="00435217"/>
    <w:rsid w:val="004A1A65"/>
    <w:rsid w:val="0059621E"/>
    <w:rsid w:val="005B660B"/>
    <w:rsid w:val="00615116"/>
    <w:rsid w:val="0064490B"/>
    <w:rsid w:val="006844B8"/>
    <w:rsid w:val="00692B6A"/>
    <w:rsid w:val="006E4C44"/>
    <w:rsid w:val="006F314E"/>
    <w:rsid w:val="007105BE"/>
    <w:rsid w:val="00720B21"/>
    <w:rsid w:val="007C1354"/>
    <w:rsid w:val="0083182D"/>
    <w:rsid w:val="008572D1"/>
    <w:rsid w:val="00874F05"/>
    <w:rsid w:val="00880C03"/>
    <w:rsid w:val="00881239"/>
    <w:rsid w:val="008A0614"/>
    <w:rsid w:val="008A7350"/>
    <w:rsid w:val="008B0CFE"/>
    <w:rsid w:val="008B7214"/>
    <w:rsid w:val="008C7E3B"/>
    <w:rsid w:val="008D3359"/>
    <w:rsid w:val="00911063"/>
    <w:rsid w:val="009D0EFD"/>
    <w:rsid w:val="00A8608F"/>
    <w:rsid w:val="00AE464A"/>
    <w:rsid w:val="00B16759"/>
    <w:rsid w:val="00B240D4"/>
    <w:rsid w:val="00B5601D"/>
    <w:rsid w:val="00B63F6B"/>
    <w:rsid w:val="00B6786A"/>
    <w:rsid w:val="00B9696C"/>
    <w:rsid w:val="00BA081A"/>
    <w:rsid w:val="00BE7AAC"/>
    <w:rsid w:val="00C0482F"/>
    <w:rsid w:val="00C073DB"/>
    <w:rsid w:val="00C37A54"/>
    <w:rsid w:val="00C74422"/>
    <w:rsid w:val="00C848A2"/>
    <w:rsid w:val="00C90B4D"/>
    <w:rsid w:val="00C93B6C"/>
    <w:rsid w:val="00CD2DE3"/>
    <w:rsid w:val="00D25D7F"/>
    <w:rsid w:val="00D51FF6"/>
    <w:rsid w:val="00D76340"/>
    <w:rsid w:val="00D9405A"/>
    <w:rsid w:val="00DD0A0B"/>
    <w:rsid w:val="00DE2532"/>
    <w:rsid w:val="00DE2BE8"/>
    <w:rsid w:val="00DE3480"/>
    <w:rsid w:val="00DE7AAA"/>
    <w:rsid w:val="00E366D3"/>
    <w:rsid w:val="00E37139"/>
    <w:rsid w:val="00E43EA2"/>
    <w:rsid w:val="00E6172F"/>
    <w:rsid w:val="00E93D86"/>
    <w:rsid w:val="00EC474D"/>
    <w:rsid w:val="00EC4CD8"/>
    <w:rsid w:val="00F204C6"/>
    <w:rsid w:val="00F33111"/>
    <w:rsid w:val="00F43459"/>
    <w:rsid w:val="00F4414A"/>
    <w:rsid w:val="00F742F9"/>
    <w:rsid w:val="00FC5B84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DCA1B"/>
  <w15:chartTrackingRefBased/>
  <w15:docId w15:val="{46A95B18-648B-481F-90D9-ABE5E2DC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8A2"/>
  </w:style>
  <w:style w:type="paragraph" w:styleId="Heading1">
    <w:name w:val="heading 1"/>
    <w:basedOn w:val="Normal"/>
    <w:next w:val="Normal"/>
    <w:link w:val="Heading1Char"/>
    <w:uiPriority w:val="9"/>
    <w:qFormat/>
    <w:rsid w:val="00FC5B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538F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B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538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5B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375F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B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538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B84"/>
    <w:rPr>
      <w:rFonts w:asciiTheme="majorHAnsi" w:eastAsiaTheme="majorEastAsia" w:hAnsiTheme="majorHAnsi" w:cstheme="majorBidi"/>
      <w:color w:val="00538F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B84"/>
    <w:rPr>
      <w:rFonts w:asciiTheme="majorHAnsi" w:eastAsiaTheme="majorEastAsia" w:hAnsiTheme="majorHAnsi" w:cstheme="majorBidi"/>
      <w:color w:val="00538F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FC5B84"/>
    <w:rPr>
      <w:b/>
      <w:bCs/>
    </w:rPr>
  </w:style>
  <w:style w:type="paragraph" w:styleId="ListParagraph">
    <w:name w:val="List Paragraph"/>
    <w:basedOn w:val="Normal"/>
    <w:uiPriority w:val="34"/>
    <w:qFormat/>
    <w:rsid w:val="00FC5B8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C5B84"/>
    <w:rPr>
      <w:rFonts w:asciiTheme="majorHAnsi" w:eastAsiaTheme="majorEastAsia" w:hAnsiTheme="majorHAnsi" w:cstheme="majorBidi"/>
      <w:color w:val="00375F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B84"/>
    <w:rPr>
      <w:rFonts w:asciiTheme="majorHAnsi" w:eastAsiaTheme="majorEastAsia" w:hAnsiTheme="majorHAnsi" w:cstheme="majorBidi"/>
      <w:i/>
      <w:iCs/>
      <w:color w:val="00538F" w:themeColor="accent1" w:themeShade="BF"/>
    </w:rPr>
  </w:style>
  <w:style w:type="table" w:styleId="TableGrid">
    <w:name w:val="Table Grid"/>
    <w:basedOn w:val="TableNormal"/>
    <w:rsid w:val="00F43459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43459"/>
    <w:pPr>
      <w:spacing w:after="0" w:line="240" w:lineRule="auto"/>
      <w:jc w:val="both"/>
    </w:pPr>
    <w:rPr>
      <w:rFonts w:ascii="TrueOptima" w:eastAsia="Times New Roman" w:hAnsi="TrueOptima" w:cs="TrueOptima"/>
      <w:snapToGrid w:val="0"/>
      <w:sz w:val="24"/>
      <w:szCs w:val="24"/>
      <w:lang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C04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4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4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8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0C0"/>
      </a:accent1>
      <a:accent2>
        <a:srgbClr val="00B0F0"/>
      </a:accent2>
      <a:accent3>
        <a:srgbClr val="002060"/>
      </a:accent3>
      <a:accent4>
        <a:srgbClr val="2E75B5"/>
      </a:accent4>
      <a:accent5>
        <a:srgbClr val="4472C4"/>
      </a:accent5>
      <a:accent6>
        <a:srgbClr val="70AD47"/>
      </a:accent6>
      <a:hlink>
        <a:srgbClr val="5CD3FF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ce Document" ma:contentTypeID="0x010100F27C9619FA46FE41A4759CAFBE5D734A000B8144C2D57EEC4A8F5FD34BFF35A164" ma:contentTypeVersion="17" ma:contentTypeDescription="Create a new document." ma:contentTypeScope="" ma:versionID="81bad41099cdb1f73d0c76e7f0555098">
  <xsd:schema xmlns:xsd="http://www.w3.org/2001/XMLSchema" xmlns:xs="http://www.w3.org/2001/XMLSchema" xmlns:p="http://schemas.microsoft.com/office/2006/metadata/properties" xmlns:ns2="15b5543a-951b-4643-89d1-e826cfd2926f" xmlns:ns3="3676aa0c-4696-4749-b1a2-b75390a09734" targetNamespace="http://schemas.microsoft.com/office/2006/metadata/properties" ma:root="true" ma:fieldsID="34dda737fee71b284a9867a3eafd753a" ns2:_="" ns3:_="">
    <xsd:import namespace="15b5543a-951b-4643-89d1-e826cfd2926f"/>
    <xsd:import namespace="3676aa0c-4696-4749-b1a2-b75390a097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0d6bdd3e60d4097b072d04bbfe256c1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2:g17138eb1ae7499dbeec3b30fff57f14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5543a-951b-4643-89d1-e826cfd2926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0d6bdd3e60d4097b072d04bbfe256c1" ma:index="11" nillable="true" ma:taxonomy="true" ma:internalName="g0d6bdd3e60d4097b072d04bbfe256c1" ma:taxonomyFieldName="ForceDepartment" ma:displayName="Department" ma:default="1;#OPCC|14d6900f-afa5-473a-8b3b-9022f91abfc9" ma:fieldId="{00d6bdd3-e60d-4097-b072-d04bbfe256c1}" ma:sspId="dd7fb7d7-36ff-43c5-8684-2fe93c3c1dea" ma:termSetId="433ff222-e0ec-464e-9382-66b8eb2f8d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e2d9746-bf6a-4263-951b-23cd2e429959}" ma:internalName="TaxCatchAll" ma:showField="CatchAllData" ma:web="15b5543a-951b-4643-89d1-e826cfd29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e2d9746-bf6a-4263-951b-23cd2e429959}" ma:internalName="TaxCatchAllLabel" ma:readOnly="true" ma:showField="CatchAllDataLabel" ma:web="15b5543a-951b-4643-89d1-e826cfd29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g17138eb1ae7499dbeec3b30fff57f14" ma:index="21" nillable="true" ma:taxonomy="true" ma:internalName="g17138eb1ae7499dbeec3b30fff57f14" ma:taxonomyFieldName="ForceTagsHC" ma:displayName="Tags (HC)" ma:readOnly="false" ma:fieldId="{017138eb-1ae7-499d-beec-3b30fff57f14}" ma:taxonomyMulti="true" ma:sspId="dd7fb7d7-36ff-43c5-8684-2fe93c3c1dea" ma:termSetId="646e7f34-285d-4888-9daf-31c99e857fc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6aa0c-4696-4749-b1a2-b75390a097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dd7fb7d7-36ff-43c5-8684-2fe93c3c1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b5543a-951b-4643-89d1-e826cfd2926f">
      <Value>1</Value>
    </TaxCatchAll>
    <g0d6bdd3e60d4097b072d04bbfe256c1 xmlns="15b5543a-951b-4643-89d1-e826cfd292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OPCC</TermName>
          <TermId xmlns="http://schemas.microsoft.com/office/infopath/2007/PartnerControls">14d6900f-afa5-473a-8b3b-9022f91abfc9</TermId>
        </TermInfo>
      </Terms>
    </g0d6bdd3e60d4097b072d04bbfe256c1>
    <lcf76f155ced4ddcb4097134ff3c332f xmlns="3676aa0c-4696-4749-b1a2-b75390a09734">
      <Terms xmlns="http://schemas.microsoft.com/office/infopath/2007/PartnerControls"/>
    </lcf76f155ced4ddcb4097134ff3c332f>
    <g17138eb1ae7499dbeec3b30fff57f14 xmlns="15b5543a-951b-4643-89d1-e826cfd2926f">
      <Terms xmlns="http://schemas.microsoft.com/office/infopath/2007/PartnerControls"/>
    </g17138eb1ae7499dbeec3b30fff57f14>
    <_dlc_DocId xmlns="15b5543a-951b-4643-89d1-e826cfd2926f">5PVSXHPPZFEF-933459749-11357</_dlc_DocId>
    <_dlc_DocIdUrl xmlns="15b5543a-951b-4643-89d1-e826cfd2926f">
      <Url>https://forcesserip.sharepoint.com/sites/teamhcopccyky/_layouts/15/DocIdRedir.aspx?ID=5PVSXHPPZFEF-933459749-11357</Url>
      <Description>5PVSXHPPZFEF-933459749-11357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4D812B1-26C8-4786-84C4-ECF30CC38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5543a-951b-4643-89d1-e826cfd2926f"/>
    <ds:schemaRef ds:uri="3676aa0c-4696-4749-b1a2-b75390a09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5E9775-616A-4EC8-8314-A61F97D21D15}">
  <ds:schemaRefs>
    <ds:schemaRef ds:uri="http://schemas.microsoft.com/office/2006/metadata/properties"/>
    <ds:schemaRef ds:uri="http://schemas.microsoft.com/office/infopath/2007/PartnerControls"/>
    <ds:schemaRef ds:uri="15b5543a-951b-4643-89d1-e826cfd2926f"/>
    <ds:schemaRef ds:uri="3676aa0c-4696-4749-b1a2-b75390a09734"/>
  </ds:schemaRefs>
</ds:datastoreItem>
</file>

<file path=customXml/itemProps3.xml><?xml version="1.0" encoding="utf-8"?>
<ds:datastoreItem xmlns:ds="http://schemas.openxmlformats.org/officeDocument/2006/customXml" ds:itemID="{54A0BA2C-2126-441D-AA12-EF21F98627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37DF61-5886-459A-82D3-F987CD51DA3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SERIP</Company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Sargeant, Caroline (40582)</dc:creator>
  <cp:keywords/>
  <dc:description/>
  <cp:lastModifiedBy>Pippa Mears (60051)</cp:lastModifiedBy>
  <cp:revision>49</cp:revision>
  <dcterms:created xsi:type="dcterms:W3CDTF">2025-03-27T17:22:00Z</dcterms:created>
  <dcterms:modified xsi:type="dcterms:W3CDTF">2026-09-01T08:47:00Z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0x010100F27C9619FA46FE41A4759CAFBE5D734A000B8144C2D57EEC4A8F5FD34BFF35A164</vt:lpwstr>
  </property>
  <property fmtid="{D5CDD505-2E9C-101B-9397-08002B2CF9AE}" pid="3" name="_dlc_DocIdItemGuid">
    <vt:lpwstr>b3b24f16-3b89-433a-b8c6-3e0cb830503d</vt:lpwstr>
  </property>
  <property fmtid="{D5CDD505-2E9C-101B-9397-08002B2CF9AE}" pid="4" name="ForceDepartment">
    <vt:lpwstr>1;#OPCC|14d6900f-afa5-473a-8b3b-9022f91abfc9</vt:lpwstr>
  </property>
  <property fmtid="{D5CDD505-2E9C-101B-9397-08002B2CF9AE}" pid="5" name="MediaServiceImageTags">
    <vt:lpwstr/>
  </property>
  <property fmtid="{D5CDD505-2E9C-101B-9397-08002B2CF9AE}" pid="6" name="ForceTagsHC">
    <vt:lpwstr/>
  </property>
</Properties>
</file>