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C90B14" w:rsidRDefault="00CD7151" w:rsidP="00A479E2">
      <w:pPr>
        <w:pStyle w:val="NormalWeb"/>
        <w:rPr>
          <w:rFonts w:ascii="Arial" w:hAnsi="Arial" w:cs="Arial"/>
          <w:sz w:val="48"/>
          <w:szCs w:val="48"/>
        </w:rPr>
      </w:pPr>
      <w:r w:rsidRPr="008938EA">
        <w:rPr>
          <w:rFonts w:ascii="Arial" w:hAnsi="Arial" w:cs="Arial"/>
          <w:noProof/>
          <w:sz w:val="48"/>
          <w:szCs w:val="48"/>
        </w:rPr>
        <mc:AlternateContent>
          <mc:Choice Requires="wps">
            <w:drawing>
              <wp:anchor distT="0" distB="0" distL="114300" distR="114300" simplePos="0" relativeHeight="251659264" behindDoc="0" locked="0" layoutInCell="1" allowOverlap="1">
                <wp:simplePos x="0" y="0"/>
                <wp:positionH relativeFrom="column">
                  <wp:posOffset>2713220</wp:posOffset>
                </wp:positionH>
                <wp:positionV relativeFrom="paragraph">
                  <wp:posOffset>742013</wp:posOffset>
                </wp:positionV>
                <wp:extent cx="1602000" cy="1602000"/>
                <wp:effectExtent l="0" t="0" r="0" b="0"/>
                <wp:wrapThrough wrapText="bothSides">
                  <wp:wrapPolygon edited="0">
                    <wp:start x="514" y="0"/>
                    <wp:lineTo x="514" y="21326"/>
                    <wp:lineTo x="20812" y="21326"/>
                    <wp:lineTo x="20812" y="0"/>
                    <wp:lineTo x="514" y="0"/>
                  </wp:wrapPolygon>
                </wp:wrapThrough>
                <wp:docPr id="2" name="Rectangle 2" descr="https://forcesserip.sharepoint.com/sites/filehccccc/Public%20Documents/HIOW%20force%20logo%20pack/HIOW%20force%20logo%20pack/Version%202%20landscape/HIOW-Force-logo-2-white.png?csf=1&amp;web=1&amp;e=XUDwsL&amp;CID=f814eb3d-0b73-45ff-882e-5c672700591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02000" cy="160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04ADA3A" id="Rectangle 2" o:spid="_x0000_s1026" alt="https://forcesserip.sharepoint.com/sites/filehccccc/Public%20Documents/HIOW%20force%20logo%20pack/HIOW%20force%20logo%20pack/Version%202%20landscape/HIOW-Force-logo-2-white.png?csf=1&amp;web=1&amp;e=XUDwsL&amp;CID=f814eb3d-0b73-45ff-882e-5c672700591e" style="position:absolute;margin-left:213.65pt;margin-top:58.45pt;width:126.15pt;height:1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" filled="f" stroked="f">
                <o:lock v:ext="edit" aspectratio="t"/>
                <w10:wrap type="through"/>
              </v:rect>
            </w:pict>
          </mc:Fallback>
        </mc:AlternateContent>
      </w:r>
      <w:r w:rsidRPr="008938EA">
        <w:rPr>
          <w:rFonts w:ascii="Arial" w:hAnsi="Arial" w:cs="Arial"/>
          <w:sz w:val="48"/>
          <w:szCs w:val="48"/>
        </w:rPr>
        <w:tab/>
      </w:r>
      <w:r w:rsidRPr="008938EA">
        <w:rPr>
          <w:rFonts w:ascii="Arial" w:hAnsi="Arial" w:cs="Arial"/>
          <w:sz w:val="48"/>
          <w:szCs w:val="48"/>
        </w:rPr>
        <w:tab/>
      </w:r>
    </w:p>
    <w:p w:rsidR="00CD7151" w:rsidRDefault="00327291" w:rsidP="00A479E2">
      <w:pPr>
        <w:pStyle w:val="NormalWeb"/>
        <w:rPr>
          <w:rFonts w:ascii="Arial" w:hAnsi="Arial" w:cs="Arial"/>
          <w:sz w:val="48"/>
          <w:szCs w:val="48"/>
        </w:rPr>
      </w:pPr>
      <w:r w:rsidRPr="008938EA">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1229</wp:posOffset>
                </wp:positionV>
                <wp:extent cx="306705" cy="306705"/>
                <wp:effectExtent l="0" t="0" r="0" b="0"/>
                <wp:wrapNone/>
                <wp:docPr id="3" name="AutoShape 4" descr="https://forcesserip.sharepoint.com/sites/filehccccc/Public%20Documents/HIOW%20force%20logo%20pack/HIOW%20force%20logo%20pack/Version%201%20portrait/HIOW%20Force%20logo%201%20white%20500px.png?csf=1&amp;web=1&amp;e=7rqtN9&amp;CID=a659c122-bd5a-474d-8499-f92b523fae7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7A9E9A88" id="AutoShape 4" o:spid="_x0000_s1026" alt="https://forcesserip.sharepoint.com/sites/filehccccc/Public%20Documents/HIOW%20force%20logo%20pack/HIOW%20force%20logo%20pack/Version%201%20portrait/HIOW%20Force%20logo%201%20white%20500px.png?csf=1&amp;web=1&amp;e=7rqtN9&amp;CID=a659c122-bd5a-474d-8499-f92b523fae7c" style="position:absolute;margin-left:0;margin-top:.1pt;width:24.15pt;height:24.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" filled="f" stroked="f">
                <o:lock v:ext="edit" aspectratio="t"/>
              </v:rect>
            </w:pict>
          </mc:Fallback>
        </mc:AlternateContent>
      </w:r>
      <w:r w:rsidR="008938EA" w:rsidRPr="008938EA">
        <w:rPr>
          <w:noProof/>
        </w:rPr>
        <w:drawing>
          <wp:anchor distT="0" distB="0" distL="114300" distR="114300" simplePos="0" relativeHeight="251658240" behindDoc="0" locked="0" layoutInCell="1" allowOverlap="1">
            <wp:simplePos x="0" y="0"/>
            <wp:positionH relativeFrom="column">
              <wp:posOffset>58297</wp:posOffset>
            </wp:positionH>
            <wp:positionV relativeFrom="paragraph">
              <wp:posOffset>149450</wp:posOffset>
            </wp:positionV>
            <wp:extent cx="5731510" cy="1550670"/>
            <wp:effectExtent l="0" t="0" r="2540" b="0"/>
            <wp:wrapNone/>
            <wp:docPr id="4" name="Picture 5" descr="SpeedWatch-graphic "/>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Picture 5" descr="SpeedWatch-graphic "/>
                    <pic:cNvPicPr>
                      <a:picLocks noGrp="1"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l="4364" t="16016" r="4364" b="16016"/>
                    <a:stretch>
                      <a:fillRect/>
                    </a:stretch>
                  </pic:blipFill>
                  <pic:spPr bwMode="auto">
                    <a:xfrm>
                      <a:off x="0" y="0"/>
                      <a:ext cx="5731510" cy="1550670"/>
                    </a:xfrm>
                    <a:prstGeom prst="rect">
                      <a:avLst/>
                    </a:prstGeom>
                    <a:solidFill>
                      <a:schemeClr val="bg1"/>
                    </a:solidFill>
                    <a:ln>
                      <a:noFill/>
                    </a:ln>
                    <a:effectLst/>
                    <a:extLst/>
                  </pic:spPr>
                </pic:pic>
              </a:graphicData>
            </a:graphic>
            <wp14:sizeRelH relativeFrom="page">
              <wp14:pctWidth>0</wp14:pctWidth>
            </wp14:sizeRelH>
            <wp14:sizeRelV relativeFrom="page">
              <wp14:pctHeight>0</wp14:pctHeight>
            </wp14:sizeRelV>
          </wp:anchor>
        </w:drawing>
      </w:r>
    </w:p>
    <w:p w:rsidR="008938EA" w:rsidRDefault="008938EA">
      <w:pPr>
        <w:rPr>
          <w:rFonts w:ascii="Arial" w:hAnsi="Arial" w:cs="Arial"/>
          <w:sz w:val="48"/>
          <w:szCs w:val="48"/>
        </w:rPr>
      </w:pPr>
    </w:p>
    <w:p w:rsidR="008938EA" w:rsidRPr="008938EA" w:rsidRDefault="008938EA">
      <w:pPr>
        <w:rPr>
          <w:rFonts w:ascii="Arial" w:hAnsi="Arial" w:cs="Arial"/>
          <w:sz w:val="48"/>
          <w:szCs w:val="48"/>
        </w:rPr>
      </w:pPr>
    </w:p>
    <w:p w:rsidR="00CD7151" w:rsidRPr="008938EA" w:rsidRDefault="00CD7151">
      <w:pPr>
        <w:rPr>
          <w:rFonts w:ascii="Arial" w:hAnsi="Arial" w:cs="Arial"/>
          <w:sz w:val="48"/>
          <w:szCs w:val="48"/>
        </w:rPr>
      </w:pPr>
    </w:p>
    <w:p w:rsidR="00CD7151" w:rsidRPr="008938EA" w:rsidRDefault="00CD7151">
      <w:pPr>
        <w:rPr>
          <w:rFonts w:ascii="Arial" w:hAnsi="Arial" w:cs="Arial"/>
          <w:sz w:val="48"/>
          <w:szCs w:val="48"/>
        </w:rPr>
      </w:pPr>
    </w:p>
    <w:p w:rsidR="00CD7151" w:rsidRDefault="00A479E2" w:rsidP="00A479E2">
      <w:pPr>
        <w:rPr>
          <w:rFonts w:ascii="Arial" w:hAnsi="Arial" w:cs="Arial"/>
          <w:sz w:val="48"/>
          <w:szCs w:val="48"/>
        </w:rPr>
      </w:pPr>
      <w:r>
        <w:rPr>
          <w:rFonts w:ascii="Arial" w:hAnsi="Arial" w:cs="Arial"/>
          <w:sz w:val="48"/>
          <w:szCs w:val="48"/>
        </w:rPr>
        <w:t xml:space="preserve">           Information</w:t>
      </w:r>
      <w:r w:rsidR="008938EA">
        <w:rPr>
          <w:rFonts w:ascii="Arial" w:hAnsi="Arial" w:cs="Arial"/>
          <w:sz w:val="48"/>
          <w:szCs w:val="48"/>
        </w:rPr>
        <w:t xml:space="preserve"> for New Group</w:t>
      </w:r>
      <w:r>
        <w:rPr>
          <w:rFonts w:ascii="Arial" w:hAnsi="Arial" w:cs="Arial"/>
          <w:sz w:val="48"/>
          <w:szCs w:val="48"/>
        </w:rPr>
        <w:t>s</w:t>
      </w:r>
    </w:p>
    <w:p w:rsidR="00A479E2" w:rsidRPr="008938EA" w:rsidRDefault="00A479E2" w:rsidP="00A479E2">
      <w:pPr>
        <w:rPr>
          <w:rFonts w:ascii="Arial" w:hAnsi="Arial" w:cs="Arial"/>
          <w:sz w:val="48"/>
          <w:szCs w:val="48"/>
        </w:rPr>
      </w:pPr>
    </w:p>
    <w:p w:rsidR="00CD7151" w:rsidRDefault="00A479E2" w:rsidP="008938EA">
      <w:pPr>
        <w:jc w:val="center"/>
        <w:rPr>
          <w:rFonts w:ascii="Arial" w:hAnsi="Arial" w:cs="Arial"/>
          <w:sz w:val="48"/>
          <w:szCs w:val="48"/>
        </w:rPr>
      </w:pPr>
      <w:r>
        <w:rPr>
          <w:noProof/>
          <w:lang w:eastAsia="en-GB"/>
        </w:rPr>
        <w:drawing>
          <wp:inline distT="0" distB="0" distL="0" distR="0" wp14:anchorId="334388CA" wp14:editId="40E38978">
            <wp:extent cx="4194553" cy="2902482"/>
            <wp:effectExtent l="0" t="0" r="0" b="0"/>
            <wp:docPr id="1" name="Picture 1" descr="http://www.safergosport.co.uk/wp-content/uploads/2017/05/speed_wat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afergosport.co.uk/wp-content/uploads/2017/05/speed_watch.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4362" cy="2992305"/>
                    </a:xfrm>
                    <a:prstGeom prst="rect">
                      <a:avLst/>
                    </a:prstGeom>
                    <a:noFill/>
                    <a:ln>
                      <a:noFill/>
                    </a:ln>
                  </pic:spPr>
                </pic:pic>
              </a:graphicData>
            </a:graphic>
          </wp:inline>
        </w:drawing>
      </w:r>
    </w:p>
    <w:p w:rsidR="00CD7151" w:rsidRDefault="00CD7151" w:rsidP="00A479E2">
      <w:pPr>
        <w:rPr>
          <w:rFonts w:ascii="Arial" w:hAnsi="Arial" w:cs="Arial"/>
          <w:sz w:val="48"/>
          <w:szCs w:val="48"/>
        </w:rPr>
      </w:pPr>
    </w:p>
    <w:p w:rsidR="00A479E2" w:rsidRDefault="00A479E2" w:rsidP="00A479E2">
      <w:pPr>
        <w:rPr>
          <w:rFonts w:ascii="Arial" w:hAnsi="Arial" w:cs="Arial"/>
          <w:sz w:val="48"/>
          <w:szCs w:val="48"/>
        </w:rPr>
      </w:pPr>
    </w:p>
    <w:p w:rsidR="00A479E2" w:rsidRDefault="00A479E2" w:rsidP="00A479E2">
      <w:pPr>
        <w:rPr>
          <w:rFonts w:ascii="Arial" w:hAnsi="Arial" w:cs="Arial"/>
          <w:sz w:val="48"/>
          <w:szCs w:val="48"/>
        </w:rPr>
      </w:pPr>
    </w:p>
    <w:p w:rsidR="00A479E2" w:rsidRDefault="00A479E2" w:rsidP="00A479E2">
      <w:pPr>
        <w:rPr>
          <w:rFonts w:ascii="Arial" w:hAnsi="Arial" w:cs="Arial"/>
          <w:sz w:val="48"/>
          <w:szCs w:val="48"/>
        </w:rPr>
      </w:pPr>
    </w:p>
    <w:p w:rsidR="00D525AD" w:rsidRDefault="00D525AD">
      <w:r w:rsidRPr="008938EA">
        <w:rPr>
          <w:rFonts w:ascii="Arial" w:hAnsi="Arial" w:cs="Arial"/>
          <w:sz w:val="48"/>
          <w:szCs w:val="48"/>
        </w:rPr>
        <w:lastRenderedPageBreak/>
        <w:t>What is Community Speedwatch?</w:t>
      </w:r>
      <w:r w:rsidRPr="008938EA">
        <w:t xml:space="preserve"> </w:t>
      </w:r>
    </w:p>
    <w:p w:rsidR="00A479E2" w:rsidRPr="008938EA" w:rsidRDefault="00A479E2"/>
    <w:p w:rsidR="00D525AD" w:rsidRPr="008938EA" w:rsidRDefault="00D525AD">
      <w:pPr>
        <w:rPr>
          <w:rFonts w:ascii="Arial" w:hAnsi="Arial" w:cs="Arial"/>
          <w:sz w:val="24"/>
          <w:szCs w:val="24"/>
        </w:rPr>
      </w:pPr>
      <w:r w:rsidRPr="008938EA">
        <w:rPr>
          <w:rFonts w:ascii="Arial" w:hAnsi="Arial" w:cs="Arial"/>
          <w:sz w:val="24"/>
          <w:szCs w:val="24"/>
        </w:rPr>
        <w:t xml:space="preserve">• Community SpeedWatch is a locally driven initiative, supported by Hampshire and Isle of Wight Constabulary where active members of the community monitor speeds of vehicles at specific locations using speed indication devices. </w:t>
      </w:r>
    </w:p>
    <w:p w:rsidR="00D525AD" w:rsidRPr="008938EA" w:rsidRDefault="00D525AD">
      <w:pPr>
        <w:rPr>
          <w:rFonts w:ascii="Arial" w:hAnsi="Arial" w:cs="Arial"/>
          <w:sz w:val="24"/>
          <w:szCs w:val="24"/>
        </w:rPr>
      </w:pPr>
      <w:r w:rsidRPr="008938EA">
        <w:rPr>
          <w:rFonts w:ascii="Arial" w:hAnsi="Arial" w:cs="Arial"/>
          <w:sz w:val="24"/>
          <w:szCs w:val="24"/>
        </w:rPr>
        <w:t xml:space="preserve">• The initiative allows the community to address the issue of speeding by becoming actively involved in road safety and working in partnership. </w:t>
      </w:r>
    </w:p>
    <w:p w:rsidR="00D525AD" w:rsidRPr="008938EA" w:rsidRDefault="00D525AD">
      <w:pPr>
        <w:rPr>
          <w:rFonts w:ascii="Arial" w:hAnsi="Arial" w:cs="Arial"/>
          <w:sz w:val="24"/>
          <w:szCs w:val="24"/>
        </w:rPr>
      </w:pPr>
      <w:r w:rsidRPr="008938EA">
        <w:rPr>
          <w:rFonts w:ascii="Arial" w:hAnsi="Arial" w:cs="Arial"/>
          <w:sz w:val="24"/>
          <w:szCs w:val="24"/>
        </w:rPr>
        <w:t>• Trained volunteers record the details of speeding vehicles. The registered keepers would th</w:t>
      </w:r>
      <w:r w:rsidR="00C45485" w:rsidRPr="008938EA">
        <w:rPr>
          <w:rFonts w:ascii="Arial" w:hAnsi="Arial" w:cs="Arial"/>
          <w:sz w:val="24"/>
          <w:szCs w:val="24"/>
        </w:rPr>
        <w:t>en be informed by letter that they have</w:t>
      </w:r>
      <w:r w:rsidRPr="008938EA">
        <w:rPr>
          <w:rFonts w:ascii="Arial" w:hAnsi="Arial" w:cs="Arial"/>
          <w:sz w:val="24"/>
          <w:szCs w:val="24"/>
        </w:rPr>
        <w:t xml:space="preserve"> exceeded the speed limit threshold.</w:t>
      </w:r>
    </w:p>
    <w:p w:rsidR="00D525AD" w:rsidRDefault="00D525AD">
      <w:pPr>
        <w:rPr>
          <w:rFonts w:ascii="Arial" w:hAnsi="Arial" w:cs="Arial"/>
          <w:sz w:val="24"/>
          <w:szCs w:val="24"/>
        </w:rPr>
      </w:pPr>
      <w:r w:rsidRPr="008938EA">
        <w:rPr>
          <w:rFonts w:ascii="Arial" w:hAnsi="Arial" w:cs="Arial"/>
          <w:sz w:val="24"/>
          <w:szCs w:val="24"/>
        </w:rPr>
        <w:t xml:space="preserve"> • SpeedWatch is not enforce</w:t>
      </w:r>
      <w:r w:rsidR="00A479E2">
        <w:rPr>
          <w:rFonts w:ascii="Arial" w:hAnsi="Arial" w:cs="Arial"/>
          <w:sz w:val="24"/>
          <w:szCs w:val="24"/>
        </w:rPr>
        <w:t>ment, it is education. However i</w:t>
      </w:r>
      <w:r w:rsidRPr="008938EA">
        <w:rPr>
          <w:rFonts w:ascii="Arial" w:hAnsi="Arial" w:cs="Arial"/>
          <w:sz w:val="24"/>
          <w:szCs w:val="24"/>
        </w:rPr>
        <w:t>t is important to know that SpeedWatch now forms part of our response to Speeding issues and forms the first Tier in our response to dealing with this problem</w:t>
      </w:r>
    </w:p>
    <w:p w:rsidR="002F47F9" w:rsidRDefault="002F47F9">
      <w:pPr>
        <w:rPr>
          <w:rFonts w:ascii="Arial" w:hAnsi="Arial" w:cs="Arial"/>
          <w:sz w:val="24"/>
          <w:szCs w:val="24"/>
        </w:rPr>
      </w:pPr>
    </w:p>
    <w:p w:rsidR="002F47F9" w:rsidRPr="008938EA" w:rsidRDefault="002F47F9" w:rsidP="002F47F9">
      <w:pPr>
        <w:rPr>
          <w:rFonts w:ascii="Arial" w:hAnsi="Arial" w:cs="Arial"/>
          <w:sz w:val="48"/>
          <w:szCs w:val="48"/>
        </w:rPr>
      </w:pPr>
      <w:r w:rsidRPr="008938EA">
        <w:rPr>
          <w:rFonts w:ascii="Arial" w:hAnsi="Arial" w:cs="Arial"/>
          <w:sz w:val="48"/>
          <w:szCs w:val="48"/>
        </w:rPr>
        <w:t>Joining</w:t>
      </w:r>
      <w:r>
        <w:rPr>
          <w:rFonts w:ascii="Arial" w:hAnsi="Arial" w:cs="Arial"/>
          <w:sz w:val="48"/>
          <w:szCs w:val="48"/>
        </w:rPr>
        <w:t>/setting up</w:t>
      </w:r>
      <w:r w:rsidRPr="008938EA">
        <w:rPr>
          <w:rFonts w:ascii="Arial" w:hAnsi="Arial" w:cs="Arial"/>
          <w:sz w:val="48"/>
          <w:szCs w:val="48"/>
        </w:rPr>
        <w:t xml:space="preserve"> a</w:t>
      </w:r>
      <w:r>
        <w:rPr>
          <w:rFonts w:ascii="Arial" w:hAnsi="Arial" w:cs="Arial"/>
          <w:sz w:val="48"/>
          <w:szCs w:val="48"/>
        </w:rPr>
        <w:t xml:space="preserve"> Speedwatch</w:t>
      </w:r>
      <w:r w:rsidRPr="008938EA">
        <w:rPr>
          <w:rFonts w:ascii="Arial" w:hAnsi="Arial" w:cs="Arial"/>
          <w:sz w:val="48"/>
          <w:szCs w:val="48"/>
        </w:rPr>
        <w:t xml:space="preserve"> Scheme</w:t>
      </w:r>
    </w:p>
    <w:p w:rsidR="002F47F9" w:rsidRPr="008938EA" w:rsidRDefault="002F47F9" w:rsidP="002F47F9">
      <w:pPr>
        <w:rPr>
          <w:rFonts w:ascii="Arial" w:hAnsi="Arial" w:cs="Arial"/>
          <w:sz w:val="24"/>
          <w:szCs w:val="24"/>
        </w:rPr>
      </w:pPr>
      <w:r w:rsidRPr="008938EA">
        <w:rPr>
          <w:rFonts w:ascii="Arial" w:hAnsi="Arial" w:cs="Arial"/>
          <w:sz w:val="24"/>
          <w:szCs w:val="24"/>
        </w:rPr>
        <w:t xml:space="preserve"> • The minimum age for volunteering is 18.</w:t>
      </w:r>
    </w:p>
    <w:p w:rsidR="002F47F9" w:rsidRPr="008938EA" w:rsidRDefault="002F47F9" w:rsidP="002F47F9">
      <w:pPr>
        <w:rPr>
          <w:rFonts w:ascii="Arial" w:hAnsi="Arial" w:cs="Arial"/>
          <w:sz w:val="24"/>
          <w:szCs w:val="24"/>
        </w:rPr>
      </w:pPr>
      <w:r w:rsidRPr="008938EA">
        <w:rPr>
          <w:rFonts w:ascii="Arial" w:hAnsi="Arial" w:cs="Arial"/>
          <w:sz w:val="24"/>
          <w:szCs w:val="24"/>
        </w:rPr>
        <w:t xml:space="preserve"> • The scheme requires a lead volunteer who will act as the team coordinator</w:t>
      </w:r>
      <w:r>
        <w:rPr>
          <w:rFonts w:ascii="Arial" w:hAnsi="Arial" w:cs="Arial"/>
          <w:sz w:val="24"/>
          <w:szCs w:val="24"/>
        </w:rPr>
        <w:t>.  The Coordinator</w:t>
      </w:r>
      <w:r w:rsidRPr="008938EA">
        <w:rPr>
          <w:rFonts w:ascii="Arial" w:hAnsi="Arial" w:cs="Arial"/>
          <w:sz w:val="24"/>
          <w:szCs w:val="24"/>
        </w:rPr>
        <w:t xml:space="preserve"> is responsible for the team’s activities and </w:t>
      </w:r>
      <w:r>
        <w:rPr>
          <w:rFonts w:ascii="Arial" w:hAnsi="Arial" w:cs="Arial"/>
          <w:sz w:val="24"/>
          <w:szCs w:val="24"/>
        </w:rPr>
        <w:t>will collate the data following each session.</w:t>
      </w:r>
    </w:p>
    <w:p w:rsidR="002F47F9" w:rsidRPr="008938EA" w:rsidRDefault="002F47F9" w:rsidP="002F47F9">
      <w:pPr>
        <w:rPr>
          <w:rFonts w:ascii="Arial" w:hAnsi="Arial" w:cs="Arial"/>
          <w:sz w:val="24"/>
          <w:szCs w:val="24"/>
        </w:rPr>
      </w:pPr>
      <w:r w:rsidRPr="008938EA">
        <w:rPr>
          <w:rFonts w:ascii="Arial" w:hAnsi="Arial" w:cs="Arial"/>
          <w:sz w:val="24"/>
          <w:szCs w:val="24"/>
        </w:rPr>
        <w:t xml:space="preserve"> • </w:t>
      </w:r>
      <w:r>
        <w:rPr>
          <w:rFonts w:ascii="Arial" w:hAnsi="Arial" w:cs="Arial"/>
          <w:sz w:val="24"/>
          <w:szCs w:val="24"/>
        </w:rPr>
        <w:t>All v</w:t>
      </w:r>
      <w:r w:rsidRPr="008938EA">
        <w:rPr>
          <w:rFonts w:ascii="Arial" w:hAnsi="Arial" w:cs="Arial"/>
          <w:sz w:val="24"/>
          <w:szCs w:val="24"/>
        </w:rPr>
        <w:t>olunteers must complete an application form</w:t>
      </w:r>
      <w:r>
        <w:rPr>
          <w:rFonts w:ascii="Arial" w:hAnsi="Arial" w:cs="Arial"/>
          <w:sz w:val="24"/>
          <w:szCs w:val="24"/>
        </w:rPr>
        <w:t xml:space="preserve"> and submit this to the Citizens in Policing Team</w:t>
      </w:r>
    </w:p>
    <w:p w:rsidR="002F47F9" w:rsidRPr="008938EA" w:rsidRDefault="002F47F9" w:rsidP="002F47F9">
      <w:pPr>
        <w:rPr>
          <w:rFonts w:ascii="Arial" w:hAnsi="Arial" w:cs="Arial"/>
          <w:sz w:val="24"/>
          <w:szCs w:val="24"/>
        </w:rPr>
      </w:pPr>
      <w:r w:rsidRPr="008938EA">
        <w:rPr>
          <w:rFonts w:ascii="Arial" w:hAnsi="Arial" w:cs="Arial"/>
          <w:sz w:val="24"/>
          <w:szCs w:val="24"/>
        </w:rPr>
        <w:t xml:space="preserve"> </w:t>
      </w:r>
      <w:hyperlink r:id="rId9" w:history="1">
        <w:r>
          <w:rPr>
            <w:rStyle w:val="Hyperlink"/>
            <w:rFonts w:ascii="Arial" w:hAnsi="Arial" w:cs="Arial"/>
            <w:sz w:val="24"/>
            <w:szCs w:val="24"/>
          </w:rPr>
          <w:t>Community SpeedWatch Application Form</w:t>
        </w:r>
      </w:hyperlink>
    </w:p>
    <w:p w:rsidR="002F47F9" w:rsidRDefault="002F47F9" w:rsidP="002F47F9">
      <w:pPr>
        <w:rPr>
          <w:rFonts w:ascii="Arial" w:hAnsi="Arial" w:cs="Arial"/>
          <w:sz w:val="24"/>
          <w:szCs w:val="24"/>
        </w:rPr>
      </w:pPr>
      <w:r w:rsidRPr="008938EA">
        <w:rPr>
          <w:rFonts w:ascii="Arial" w:hAnsi="Arial" w:cs="Arial"/>
          <w:sz w:val="24"/>
          <w:szCs w:val="24"/>
        </w:rPr>
        <w:t xml:space="preserve">• </w:t>
      </w:r>
      <w:r>
        <w:rPr>
          <w:rFonts w:ascii="Arial" w:hAnsi="Arial" w:cs="Arial"/>
          <w:sz w:val="24"/>
          <w:szCs w:val="24"/>
        </w:rPr>
        <w:t xml:space="preserve">Once we have received your application form you will be invited to attend an online Community Speedwatch </w:t>
      </w:r>
      <w:r w:rsidRPr="008938EA">
        <w:rPr>
          <w:rFonts w:ascii="Arial" w:hAnsi="Arial" w:cs="Arial"/>
          <w:sz w:val="24"/>
          <w:szCs w:val="24"/>
        </w:rPr>
        <w:t xml:space="preserve">training </w:t>
      </w:r>
      <w:r>
        <w:rPr>
          <w:rFonts w:ascii="Arial" w:hAnsi="Arial" w:cs="Arial"/>
          <w:sz w:val="24"/>
          <w:szCs w:val="24"/>
        </w:rPr>
        <w:t xml:space="preserve">session at the end of which volunteers </w:t>
      </w:r>
      <w:r w:rsidRPr="008938EA">
        <w:rPr>
          <w:rFonts w:ascii="Arial" w:hAnsi="Arial" w:cs="Arial"/>
          <w:sz w:val="24"/>
          <w:szCs w:val="24"/>
        </w:rPr>
        <w:t xml:space="preserve">will be </w:t>
      </w:r>
      <w:r>
        <w:rPr>
          <w:rFonts w:ascii="Arial" w:hAnsi="Arial" w:cs="Arial"/>
          <w:sz w:val="24"/>
          <w:szCs w:val="24"/>
        </w:rPr>
        <w:t>required to</w:t>
      </w:r>
      <w:r w:rsidRPr="008938EA">
        <w:rPr>
          <w:rFonts w:ascii="Arial" w:hAnsi="Arial" w:cs="Arial"/>
          <w:sz w:val="24"/>
          <w:szCs w:val="24"/>
        </w:rPr>
        <w:t xml:space="preserve"> sign a Service Level Agreement.</w:t>
      </w:r>
    </w:p>
    <w:p w:rsidR="002F47F9" w:rsidRDefault="002F47F9">
      <w:pPr>
        <w:rPr>
          <w:rFonts w:ascii="Arial" w:hAnsi="Arial" w:cs="Arial"/>
          <w:sz w:val="24"/>
          <w:szCs w:val="24"/>
        </w:rPr>
      </w:pPr>
    </w:p>
    <w:p w:rsidR="002F47F9" w:rsidRPr="008938EA" w:rsidRDefault="002F47F9">
      <w:pPr>
        <w:rPr>
          <w:rFonts w:ascii="Arial" w:hAnsi="Arial" w:cs="Arial"/>
          <w:sz w:val="24"/>
          <w:szCs w:val="24"/>
        </w:rPr>
      </w:pPr>
      <w:r w:rsidRPr="002F47F9">
        <w:rPr>
          <w:rFonts w:ascii="Arial" w:hAnsi="Arial" w:cs="Arial"/>
          <w:sz w:val="48"/>
          <w:szCs w:val="48"/>
        </w:rPr>
        <w:t>Expectations.</w:t>
      </w:r>
    </w:p>
    <w:p w:rsidR="002F47F9" w:rsidRDefault="00D525AD">
      <w:pPr>
        <w:rPr>
          <w:rFonts w:ascii="Arial" w:hAnsi="Arial" w:cs="Arial"/>
          <w:sz w:val="24"/>
          <w:szCs w:val="24"/>
        </w:rPr>
      </w:pPr>
      <w:r w:rsidRPr="008938EA">
        <w:rPr>
          <w:rFonts w:ascii="Arial" w:hAnsi="Arial" w:cs="Arial"/>
          <w:sz w:val="24"/>
          <w:szCs w:val="24"/>
        </w:rPr>
        <w:t xml:space="preserve"> • At least three Volunteers are required at the side of Road with Speed Indication equipment </w:t>
      </w:r>
    </w:p>
    <w:p w:rsidR="00D525AD" w:rsidRPr="008938EA" w:rsidRDefault="00D525AD">
      <w:pPr>
        <w:rPr>
          <w:rFonts w:ascii="Arial" w:hAnsi="Arial" w:cs="Arial"/>
          <w:sz w:val="24"/>
          <w:szCs w:val="24"/>
        </w:rPr>
      </w:pPr>
      <w:r w:rsidRPr="008938EA">
        <w:rPr>
          <w:rFonts w:ascii="Arial" w:hAnsi="Arial" w:cs="Arial"/>
          <w:sz w:val="24"/>
          <w:szCs w:val="24"/>
        </w:rPr>
        <w:t xml:space="preserve">• Sites are predetermined and assessed by Police for safety considerations as well as ensuring they are not conflicting with current enforcement work </w:t>
      </w:r>
    </w:p>
    <w:p w:rsidR="00D525AD" w:rsidRPr="008938EA" w:rsidRDefault="00D525AD">
      <w:pPr>
        <w:rPr>
          <w:rFonts w:ascii="Arial" w:hAnsi="Arial" w:cs="Arial"/>
          <w:sz w:val="24"/>
          <w:szCs w:val="24"/>
        </w:rPr>
      </w:pPr>
      <w:r w:rsidRPr="008938EA">
        <w:rPr>
          <w:rFonts w:ascii="Arial" w:hAnsi="Arial" w:cs="Arial"/>
          <w:sz w:val="24"/>
          <w:szCs w:val="24"/>
        </w:rPr>
        <w:t xml:space="preserve">• </w:t>
      </w:r>
      <w:r w:rsidR="008938EA">
        <w:rPr>
          <w:rFonts w:ascii="Arial" w:hAnsi="Arial" w:cs="Arial"/>
          <w:sz w:val="24"/>
          <w:szCs w:val="24"/>
        </w:rPr>
        <w:t xml:space="preserve">Volunteers who identify a Speeding vehicle will manually record </w:t>
      </w:r>
      <w:r w:rsidRPr="008938EA">
        <w:rPr>
          <w:rFonts w:ascii="Arial" w:hAnsi="Arial" w:cs="Arial"/>
          <w:sz w:val="24"/>
          <w:szCs w:val="24"/>
        </w:rPr>
        <w:t>the time, speed, registration, make, model and colour</w:t>
      </w:r>
      <w:r w:rsidR="008938EA">
        <w:rPr>
          <w:rFonts w:ascii="Arial" w:hAnsi="Arial" w:cs="Arial"/>
          <w:sz w:val="24"/>
          <w:szCs w:val="24"/>
        </w:rPr>
        <w:t xml:space="preserve"> of a vehicle</w:t>
      </w:r>
      <w:r w:rsidRPr="008938EA">
        <w:rPr>
          <w:rFonts w:ascii="Arial" w:hAnsi="Arial" w:cs="Arial"/>
          <w:sz w:val="24"/>
          <w:szCs w:val="24"/>
        </w:rPr>
        <w:t>.</w:t>
      </w:r>
    </w:p>
    <w:p w:rsidR="00D525AD" w:rsidRPr="008938EA" w:rsidRDefault="002F47F9">
      <w:pPr>
        <w:rPr>
          <w:rFonts w:ascii="Arial" w:hAnsi="Arial" w:cs="Arial"/>
          <w:sz w:val="24"/>
          <w:szCs w:val="24"/>
        </w:rPr>
      </w:pPr>
      <w:r>
        <w:rPr>
          <w:rFonts w:ascii="Arial" w:hAnsi="Arial" w:cs="Arial"/>
          <w:sz w:val="24"/>
          <w:szCs w:val="24"/>
        </w:rPr>
        <w:t xml:space="preserve"> • A Warning letter will be</w:t>
      </w:r>
      <w:r w:rsidR="00D525AD" w:rsidRPr="008938EA">
        <w:rPr>
          <w:rFonts w:ascii="Arial" w:hAnsi="Arial" w:cs="Arial"/>
          <w:sz w:val="24"/>
          <w:szCs w:val="24"/>
        </w:rPr>
        <w:t xml:space="preserve"> sent </w:t>
      </w:r>
      <w:r>
        <w:rPr>
          <w:rFonts w:ascii="Arial" w:hAnsi="Arial" w:cs="Arial"/>
          <w:sz w:val="24"/>
          <w:szCs w:val="24"/>
        </w:rPr>
        <w:t xml:space="preserve">to the registered keeper </w:t>
      </w:r>
      <w:r w:rsidR="00D525AD" w:rsidRPr="008938EA">
        <w:rPr>
          <w:rFonts w:ascii="Arial" w:hAnsi="Arial" w:cs="Arial"/>
          <w:sz w:val="24"/>
          <w:szCs w:val="24"/>
        </w:rPr>
        <w:t>on the 1st occasion</w:t>
      </w:r>
      <w:r>
        <w:rPr>
          <w:rFonts w:ascii="Arial" w:hAnsi="Arial" w:cs="Arial"/>
          <w:sz w:val="24"/>
          <w:szCs w:val="24"/>
        </w:rPr>
        <w:t xml:space="preserve"> that a vehicle is recorded.</w:t>
      </w:r>
      <w:r w:rsidR="00D525AD" w:rsidRPr="008938EA">
        <w:rPr>
          <w:rFonts w:ascii="Arial" w:hAnsi="Arial" w:cs="Arial"/>
          <w:sz w:val="24"/>
          <w:szCs w:val="24"/>
        </w:rPr>
        <w:t xml:space="preserve"> </w:t>
      </w:r>
    </w:p>
    <w:p w:rsidR="00C90B14" w:rsidRDefault="00D525AD">
      <w:pPr>
        <w:rPr>
          <w:rFonts w:ascii="Arial" w:hAnsi="Arial" w:cs="Arial"/>
          <w:sz w:val="24"/>
          <w:szCs w:val="24"/>
        </w:rPr>
      </w:pPr>
      <w:r w:rsidRPr="008938EA">
        <w:rPr>
          <w:rFonts w:ascii="Arial" w:hAnsi="Arial" w:cs="Arial"/>
          <w:sz w:val="24"/>
          <w:szCs w:val="24"/>
        </w:rPr>
        <w:t xml:space="preserve">• A </w:t>
      </w:r>
      <w:r w:rsidR="002F47F9">
        <w:rPr>
          <w:rFonts w:ascii="Arial" w:hAnsi="Arial" w:cs="Arial"/>
          <w:sz w:val="24"/>
          <w:szCs w:val="24"/>
        </w:rPr>
        <w:t>2</w:t>
      </w:r>
      <w:r w:rsidR="002F47F9" w:rsidRPr="002F47F9">
        <w:rPr>
          <w:rFonts w:ascii="Arial" w:hAnsi="Arial" w:cs="Arial"/>
          <w:sz w:val="24"/>
          <w:szCs w:val="24"/>
          <w:vertAlign w:val="superscript"/>
        </w:rPr>
        <w:t>nd</w:t>
      </w:r>
      <w:r w:rsidR="002F47F9">
        <w:rPr>
          <w:rFonts w:ascii="Arial" w:hAnsi="Arial" w:cs="Arial"/>
          <w:sz w:val="24"/>
          <w:szCs w:val="24"/>
        </w:rPr>
        <w:t xml:space="preserve"> </w:t>
      </w:r>
      <w:r w:rsidRPr="008938EA">
        <w:rPr>
          <w:rFonts w:ascii="Arial" w:hAnsi="Arial" w:cs="Arial"/>
          <w:sz w:val="24"/>
          <w:szCs w:val="24"/>
        </w:rPr>
        <w:t xml:space="preserve">warning letter </w:t>
      </w:r>
      <w:r w:rsidR="002F47F9">
        <w:rPr>
          <w:rFonts w:ascii="Arial" w:hAnsi="Arial" w:cs="Arial"/>
          <w:sz w:val="24"/>
          <w:szCs w:val="24"/>
        </w:rPr>
        <w:t xml:space="preserve">will be sent to the registered keeper </w:t>
      </w:r>
      <w:r w:rsidR="00C90B14">
        <w:rPr>
          <w:rFonts w:ascii="Arial" w:hAnsi="Arial" w:cs="Arial"/>
          <w:sz w:val="24"/>
          <w:szCs w:val="24"/>
        </w:rPr>
        <w:t>should they be recorded for a second time.</w:t>
      </w:r>
    </w:p>
    <w:p w:rsidR="00C45485" w:rsidRPr="00C90B14" w:rsidRDefault="00C90B14" w:rsidP="00C90B14">
      <w:pPr>
        <w:rPr>
          <w:rFonts w:ascii="Arial" w:hAnsi="Arial" w:cs="Arial"/>
          <w:sz w:val="24"/>
          <w:szCs w:val="24"/>
        </w:rPr>
      </w:pPr>
      <w:r w:rsidRPr="00C90B14">
        <w:rPr>
          <w:rFonts w:ascii="Arial" w:hAnsi="Arial" w:cs="Arial"/>
          <w:sz w:val="24"/>
          <w:szCs w:val="24"/>
        </w:rPr>
        <w:t>If a vehicle is recorded for a 3rd time, the registered keeper</w:t>
      </w:r>
      <w:r w:rsidR="00D525AD" w:rsidRPr="00C90B14">
        <w:rPr>
          <w:rFonts w:ascii="Arial" w:hAnsi="Arial" w:cs="Arial"/>
          <w:sz w:val="24"/>
          <w:szCs w:val="24"/>
        </w:rPr>
        <w:t xml:space="preserve"> will </w:t>
      </w:r>
      <w:r w:rsidRPr="00C90B14">
        <w:rPr>
          <w:rFonts w:ascii="Arial" w:hAnsi="Arial" w:cs="Arial"/>
          <w:sz w:val="24"/>
          <w:szCs w:val="24"/>
        </w:rPr>
        <w:t xml:space="preserve">receive </w:t>
      </w:r>
      <w:r w:rsidR="00D525AD" w:rsidRPr="00C90B14">
        <w:rPr>
          <w:rFonts w:ascii="Arial" w:hAnsi="Arial" w:cs="Arial"/>
          <w:sz w:val="24"/>
          <w:szCs w:val="24"/>
        </w:rPr>
        <w:t xml:space="preserve">a home visit </w:t>
      </w:r>
      <w:r w:rsidRPr="00C90B14">
        <w:rPr>
          <w:rFonts w:ascii="Arial" w:hAnsi="Arial" w:cs="Arial"/>
          <w:sz w:val="24"/>
          <w:szCs w:val="24"/>
        </w:rPr>
        <w:t xml:space="preserve">and advice </w:t>
      </w:r>
      <w:r w:rsidR="00D525AD" w:rsidRPr="00C90B14">
        <w:rPr>
          <w:rFonts w:ascii="Arial" w:hAnsi="Arial" w:cs="Arial"/>
          <w:sz w:val="24"/>
          <w:szCs w:val="24"/>
        </w:rPr>
        <w:t xml:space="preserve">from an Officer. </w:t>
      </w:r>
    </w:p>
    <w:p w:rsidR="00C45485" w:rsidRPr="008938EA" w:rsidRDefault="00C45485">
      <w:pPr>
        <w:rPr>
          <w:rFonts w:ascii="Arial" w:hAnsi="Arial" w:cs="Arial"/>
          <w:sz w:val="24"/>
          <w:szCs w:val="24"/>
        </w:rPr>
      </w:pPr>
    </w:p>
    <w:p w:rsidR="00D525AD" w:rsidRPr="008938EA" w:rsidRDefault="008938EA" w:rsidP="008938EA">
      <w:pPr>
        <w:tabs>
          <w:tab w:val="left" w:pos="3103"/>
        </w:tabs>
        <w:rPr>
          <w:rFonts w:ascii="Arial" w:hAnsi="Arial" w:cs="Arial"/>
          <w:sz w:val="48"/>
          <w:szCs w:val="48"/>
        </w:rPr>
      </w:pPr>
      <w:r>
        <w:rPr>
          <w:rFonts w:ascii="Arial" w:hAnsi="Arial" w:cs="Arial"/>
          <w:sz w:val="24"/>
          <w:szCs w:val="24"/>
        </w:rPr>
        <w:tab/>
      </w:r>
      <w:r w:rsidR="00D525AD" w:rsidRPr="008938EA">
        <w:rPr>
          <w:rFonts w:ascii="Arial" w:hAnsi="Arial" w:cs="Arial"/>
          <w:sz w:val="48"/>
          <w:szCs w:val="48"/>
        </w:rPr>
        <w:t>Equipment</w:t>
      </w:r>
    </w:p>
    <w:p w:rsidR="00D525AD" w:rsidRPr="008938EA" w:rsidRDefault="00D525AD">
      <w:pPr>
        <w:rPr>
          <w:rFonts w:ascii="Arial" w:hAnsi="Arial" w:cs="Arial"/>
          <w:sz w:val="24"/>
          <w:szCs w:val="24"/>
        </w:rPr>
      </w:pPr>
      <w:r w:rsidRPr="008938EA">
        <w:rPr>
          <w:rFonts w:ascii="Arial" w:hAnsi="Arial" w:cs="Arial"/>
          <w:sz w:val="24"/>
          <w:szCs w:val="24"/>
        </w:rPr>
        <w:t xml:space="preserve"> • The type of equipment authorised for use for Community Speed Watch in Hampshire and the Isle of Wight is a SID (Speed Indication Device).</w:t>
      </w:r>
    </w:p>
    <w:p w:rsidR="00D525AD" w:rsidRPr="008938EA" w:rsidRDefault="00D525AD">
      <w:pPr>
        <w:rPr>
          <w:rFonts w:ascii="Arial" w:hAnsi="Arial" w:cs="Arial"/>
          <w:sz w:val="24"/>
          <w:szCs w:val="24"/>
        </w:rPr>
      </w:pPr>
      <w:r w:rsidRPr="008938EA">
        <w:rPr>
          <w:rFonts w:ascii="Arial" w:hAnsi="Arial" w:cs="Arial"/>
          <w:sz w:val="24"/>
          <w:szCs w:val="24"/>
        </w:rPr>
        <w:t xml:space="preserve"> • Hampshire and Isle of Wight Constabulary do not provide the equipment. It is the responsibility of the Speed Watch team/Council to obtain quotes.</w:t>
      </w:r>
    </w:p>
    <w:p w:rsidR="00D525AD" w:rsidRPr="008938EA" w:rsidRDefault="00D525AD">
      <w:pPr>
        <w:rPr>
          <w:rFonts w:ascii="Arial" w:hAnsi="Arial" w:cs="Arial"/>
          <w:sz w:val="24"/>
          <w:szCs w:val="24"/>
        </w:rPr>
      </w:pPr>
      <w:r w:rsidRPr="008938EA">
        <w:rPr>
          <w:rFonts w:ascii="Arial" w:hAnsi="Arial" w:cs="Arial"/>
          <w:sz w:val="24"/>
          <w:szCs w:val="24"/>
        </w:rPr>
        <w:t xml:space="preserve"> • Hampshire and Isle of Wight Constabulary will need to authorise the product before the team/Council purchase it.</w:t>
      </w:r>
    </w:p>
    <w:p w:rsidR="00D525AD" w:rsidRPr="008938EA" w:rsidRDefault="00D525AD">
      <w:pPr>
        <w:rPr>
          <w:rFonts w:ascii="Arial" w:hAnsi="Arial" w:cs="Arial"/>
          <w:sz w:val="24"/>
          <w:szCs w:val="24"/>
        </w:rPr>
      </w:pPr>
      <w:r w:rsidRPr="008938EA">
        <w:rPr>
          <w:rFonts w:ascii="Arial" w:hAnsi="Arial" w:cs="Arial"/>
          <w:sz w:val="24"/>
          <w:szCs w:val="24"/>
        </w:rPr>
        <w:t xml:space="preserve"> • The funding provider will be wholly responsible for the equipment including its storage, up-keep, servicing and any new batteries or maintenance that is required. You may wish to consider further funding to cover this and insurance for your Speed Watch equipment.</w:t>
      </w:r>
    </w:p>
    <w:p w:rsidR="00D525AD" w:rsidRPr="008938EA" w:rsidRDefault="00D525AD">
      <w:pPr>
        <w:rPr>
          <w:rFonts w:ascii="Arial" w:hAnsi="Arial" w:cs="Arial"/>
          <w:sz w:val="24"/>
          <w:szCs w:val="24"/>
        </w:rPr>
      </w:pPr>
      <w:r w:rsidRPr="008938EA">
        <w:rPr>
          <w:rFonts w:ascii="Arial" w:hAnsi="Arial" w:cs="Arial"/>
          <w:sz w:val="24"/>
          <w:szCs w:val="24"/>
        </w:rPr>
        <w:t xml:space="preserve"> • Hampshire and Isle of Wight Constabulary cover the costs of training the volunteers and the use of the Speed Watch database including the licence for this. We also cover the paper and letter postage costs.</w:t>
      </w:r>
    </w:p>
    <w:p w:rsidR="00CD7151" w:rsidRPr="008938EA" w:rsidRDefault="00D525AD">
      <w:pPr>
        <w:rPr>
          <w:rFonts w:ascii="Arial" w:hAnsi="Arial" w:cs="Arial"/>
          <w:sz w:val="24"/>
          <w:szCs w:val="24"/>
        </w:rPr>
      </w:pPr>
      <w:r w:rsidRPr="008938EA">
        <w:rPr>
          <w:rFonts w:ascii="Arial" w:hAnsi="Arial" w:cs="Arial"/>
          <w:sz w:val="24"/>
          <w:szCs w:val="24"/>
        </w:rPr>
        <w:t xml:space="preserve"> • Hampshire and Isle of Wight Constabulary do not ‘recommend’ any companies, however, you can obtain quotes from the list of companies below: –</w:t>
      </w:r>
    </w:p>
    <w:p w:rsidR="00C90B14" w:rsidRPr="00C90B14" w:rsidRDefault="00D525AD" w:rsidP="00C90B14">
      <w:pPr>
        <w:rPr>
          <w:rFonts w:ascii="Arial" w:hAnsi="Arial" w:cs="Arial"/>
          <w:color w:val="2E74B5" w:themeColor="accent1" w:themeShade="BF"/>
          <w:sz w:val="24"/>
          <w:szCs w:val="24"/>
        </w:rPr>
      </w:pPr>
      <w:r w:rsidRPr="008938EA">
        <w:rPr>
          <w:rFonts w:ascii="Arial" w:hAnsi="Arial" w:cs="Arial"/>
          <w:sz w:val="24"/>
          <w:szCs w:val="24"/>
        </w:rPr>
        <w:t xml:space="preserve"> </w:t>
      </w:r>
      <w:hyperlink r:id="rId10" w:history="1">
        <w:r w:rsidR="00C90B14" w:rsidRPr="00C90B14">
          <w:rPr>
            <w:rStyle w:val="Hyperlink"/>
            <w:rFonts w:ascii="Arial" w:hAnsi="Arial" w:cs="Arial"/>
            <w:color w:val="2E74B5" w:themeColor="accent1" w:themeShade="BF"/>
            <w:sz w:val="24"/>
            <w:szCs w:val="24"/>
          </w:rPr>
          <w:t>Bushnell Speed gun</w:t>
        </w:r>
      </w:hyperlink>
    </w:p>
    <w:p w:rsidR="00C90B14" w:rsidRPr="00C90B14" w:rsidRDefault="00D525AD">
      <w:pPr>
        <w:rPr>
          <w:rFonts w:ascii="Arial" w:hAnsi="Arial" w:cs="Arial"/>
          <w:color w:val="2E74B5" w:themeColor="accent1" w:themeShade="BF"/>
          <w:sz w:val="24"/>
          <w:szCs w:val="24"/>
          <w:u w:val="single"/>
        </w:rPr>
      </w:pPr>
      <w:r w:rsidRPr="00C90B14">
        <w:rPr>
          <w:rFonts w:ascii="Arial" w:hAnsi="Arial" w:cs="Arial"/>
          <w:color w:val="2E74B5" w:themeColor="accent1" w:themeShade="BF"/>
          <w:sz w:val="24"/>
          <w:szCs w:val="24"/>
        </w:rPr>
        <w:t xml:space="preserve"> – </w:t>
      </w:r>
      <w:hyperlink r:id="rId11" w:history="1">
        <w:r w:rsidR="00C45485" w:rsidRPr="00C90B14">
          <w:rPr>
            <w:rStyle w:val="Hyperlink"/>
            <w:rFonts w:ascii="Arial" w:hAnsi="Arial" w:cs="Arial"/>
            <w:color w:val="2E74B5" w:themeColor="accent1" w:themeShade="BF"/>
            <w:sz w:val="24"/>
            <w:szCs w:val="24"/>
          </w:rPr>
          <w:t>www.radarspeedsign.com</w:t>
        </w:r>
      </w:hyperlink>
    </w:p>
    <w:p w:rsidR="00C45485" w:rsidRPr="00C90B14" w:rsidRDefault="00D525AD">
      <w:pPr>
        <w:rPr>
          <w:rFonts w:ascii="Arial" w:hAnsi="Arial" w:cs="Arial"/>
          <w:color w:val="2E74B5" w:themeColor="accent1" w:themeShade="BF"/>
          <w:sz w:val="24"/>
          <w:szCs w:val="24"/>
        </w:rPr>
      </w:pPr>
      <w:r w:rsidRPr="00C90B14">
        <w:rPr>
          <w:rFonts w:ascii="Arial" w:hAnsi="Arial" w:cs="Arial"/>
          <w:color w:val="2E74B5" w:themeColor="accent1" w:themeShade="BF"/>
          <w:sz w:val="24"/>
          <w:szCs w:val="24"/>
        </w:rPr>
        <w:t xml:space="preserve"> – </w:t>
      </w:r>
      <w:hyperlink r:id="rId12" w:history="1">
        <w:r w:rsidR="00C45485" w:rsidRPr="00C90B14">
          <w:rPr>
            <w:rStyle w:val="Hyperlink"/>
            <w:rFonts w:ascii="Arial" w:hAnsi="Arial" w:cs="Arial"/>
            <w:color w:val="2E74B5" w:themeColor="accent1" w:themeShade="BF"/>
            <w:sz w:val="24"/>
            <w:szCs w:val="24"/>
          </w:rPr>
          <w:t>www.traffictechnology.co.uk</w:t>
        </w:r>
      </w:hyperlink>
    </w:p>
    <w:p w:rsidR="00C45485" w:rsidRPr="00C90B14" w:rsidRDefault="00D525AD">
      <w:pPr>
        <w:rPr>
          <w:rFonts w:ascii="Arial" w:hAnsi="Arial" w:cs="Arial"/>
          <w:color w:val="2E74B5" w:themeColor="accent1" w:themeShade="BF"/>
          <w:sz w:val="24"/>
          <w:szCs w:val="24"/>
        </w:rPr>
      </w:pPr>
      <w:r w:rsidRPr="00C90B14">
        <w:rPr>
          <w:rFonts w:ascii="Arial" w:hAnsi="Arial" w:cs="Arial"/>
          <w:color w:val="2E74B5" w:themeColor="accent1" w:themeShade="BF"/>
          <w:sz w:val="24"/>
          <w:szCs w:val="24"/>
        </w:rPr>
        <w:t xml:space="preserve"> – </w:t>
      </w:r>
      <w:hyperlink r:id="rId13" w:history="1">
        <w:r w:rsidR="00C45485" w:rsidRPr="00C90B14">
          <w:rPr>
            <w:rStyle w:val="Hyperlink"/>
            <w:rFonts w:ascii="Arial" w:hAnsi="Arial" w:cs="Arial"/>
            <w:color w:val="2E74B5" w:themeColor="accent1" w:themeShade="BF"/>
            <w:sz w:val="24"/>
            <w:szCs w:val="24"/>
          </w:rPr>
          <w:t>www.morelock.co.uk/speed-signs</w:t>
        </w:r>
      </w:hyperlink>
    </w:p>
    <w:p w:rsidR="00C45485" w:rsidRPr="00C90B14" w:rsidRDefault="00D525AD">
      <w:pPr>
        <w:rPr>
          <w:rFonts w:ascii="Arial" w:hAnsi="Arial" w:cs="Arial"/>
          <w:color w:val="2E74B5" w:themeColor="accent1" w:themeShade="BF"/>
          <w:sz w:val="24"/>
          <w:szCs w:val="24"/>
        </w:rPr>
      </w:pPr>
      <w:r w:rsidRPr="00C90B14">
        <w:rPr>
          <w:rFonts w:ascii="Arial" w:hAnsi="Arial" w:cs="Arial"/>
          <w:color w:val="2E74B5" w:themeColor="accent1" w:themeShade="BF"/>
          <w:sz w:val="24"/>
          <w:szCs w:val="24"/>
        </w:rPr>
        <w:t xml:space="preserve"> – </w:t>
      </w:r>
      <w:hyperlink r:id="rId14" w:history="1">
        <w:r w:rsidR="00C45485" w:rsidRPr="00C90B14">
          <w:rPr>
            <w:rStyle w:val="Hyperlink"/>
            <w:rFonts w:ascii="Arial" w:hAnsi="Arial" w:cs="Arial"/>
            <w:color w:val="2E74B5" w:themeColor="accent1" w:themeShade="BF"/>
            <w:sz w:val="24"/>
            <w:szCs w:val="24"/>
          </w:rPr>
          <w:t>www.smart-group.co.uk</w:t>
        </w:r>
      </w:hyperlink>
    </w:p>
    <w:p w:rsidR="00C45485" w:rsidRPr="00C90B14" w:rsidRDefault="00D525AD">
      <w:pPr>
        <w:rPr>
          <w:rFonts w:ascii="Arial" w:hAnsi="Arial" w:cs="Arial"/>
          <w:color w:val="2E74B5" w:themeColor="accent1" w:themeShade="BF"/>
          <w:sz w:val="24"/>
          <w:szCs w:val="24"/>
        </w:rPr>
      </w:pPr>
      <w:r w:rsidRPr="00C90B14">
        <w:rPr>
          <w:rFonts w:ascii="Arial" w:hAnsi="Arial" w:cs="Arial"/>
          <w:color w:val="2E74B5" w:themeColor="accent1" w:themeShade="BF"/>
          <w:sz w:val="24"/>
          <w:szCs w:val="24"/>
        </w:rPr>
        <w:t xml:space="preserve"> – </w:t>
      </w:r>
      <w:hyperlink r:id="rId15" w:history="1">
        <w:r w:rsidR="00C45485" w:rsidRPr="00C90B14">
          <w:rPr>
            <w:rStyle w:val="Hyperlink"/>
            <w:rFonts w:ascii="Arial" w:hAnsi="Arial" w:cs="Arial"/>
            <w:color w:val="2E74B5" w:themeColor="accent1" w:themeShade="BF"/>
            <w:sz w:val="24"/>
            <w:szCs w:val="24"/>
          </w:rPr>
          <w:t>www.twmtraffic.com</w:t>
        </w:r>
      </w:hyperlink>
    </w:p>
    <w:p w:rsidR="00C45485" w:rsidRPr="00C90B14" w:rsidRDefault="00D525AD">
      <w:pPr>
        <w:rPr>
          <w:rFonts w:ascii="Arial" w:hAnsi="Arial" w:cs="Arial"/>
          <w:color w:val="2E74B5" w:themeColor="accent1" w:themeShade="BF"/>
          <w:sz w:val="24"/>
          <w:szCs w:val="24"/>
        </w:rPr>
      </w:pPr>
      <w:r w:rsidRPr="00C90B14">
        <w:rPr>
          <w:rFonts w:ascii="Arial" w:hAnsi="Arial" w:cs="Arial"/>
          <w:color w:val="2E74B5" w:themeColor="accent1" w:themeShade="BF"/>
          <w:sz w:val="24"/>
          <w:szCs w:val="24"/>
        </w:rPr>
        <w:t xml:space="preserve"> – </w:t>
      </w:r>
      <w:hyperlink r:id="rId16" w:history="1">
        <w:r w:rsidR="00C45485" w:rsidRPr="00C90B14">
          <w:rPr>
            <w:rStyle w:val="Hyperlink"/>
            <w:rFonts w:ascii="Arial" w:hAnsi="Arial" w:cs="Arial"/>
            <w:color w:val="2E74B5" w:themeColor="accent1" w:themeShade="BF"/>
            <w:sz w:val="24"/>
            <w:szCs w:val="24"/>
          </w:rPr>
          <w:t>https://www.uniparservices.com/item/3/uniparservices/Sentinel.html</w:t>
        </w:r>
      </w:hyperlink>
    </w:p>
    <w:p w:rsidR="00C90B14" w:rsidRDefault="00D525AD">
      <w:pPr>
        <w:rPr>
          <w:rFonts w:ascii="Arial" w:hAnsi="Arial" w:cs="Arial"/>
          <w:sz w:val="24"/>
          <w:szCs w:val="24"/>
        </w:rPr>
      </w:pPr>
      <w:r w:rsidRPr="00C90B14">
        <w:rPr>
          <w:rFonts w:ascii="Arial" w:hAnsi="Arial" w:cs="Arial"/>
          <w:color w:val="2E74B5" w:themeColor="accent1" w:themeShade="BF"/>
          <w:sz w:val="24"/>
          <w:szCs w:val="24"/>
        </w:rPr>
        <w:t xml:space="preserve"> – </w:t>
      </w:r>
      <w:hyperlink r:id="rId17" w:history="1">
        <w:r w:rsidR="00C90B14" w:rsidRPr="00C90B14">
          <w:rPr>
            <w:rStyle w:val="Hyperlink"/>
            <w:rFonts w:ascii="Arial" w:hAnsi="Arial" w:cs="Arial"/>
            <w:color w:val="2E74B5" w:themeColor="accent1" w:themeShade="BF"/>
            <w:sz w:val="24"/>
            <w:szCs w:val="24"/>
          </w:rPr>
          <w:t>http://www.elancity.co.uk/</w:t>
        </w:r>
      </w:hyperlink>
      <w:r w:rsidR="00C90B14">
        <w:rPr>
          <w:rFonts w:ascii="Arial" w:hAnsi="Arial" w:cs="Arial"/>
          <w:sz w:val="24"/>
          <w:szCs w:val="24"/>
        </w:rPr>
        <w:t xml:space="preserve"> </w:t>
      </w:r>
    </w:p>
    <w:p w:rsidR="00D525AD" w:rsidRDefault="00D525AD">
      <w:pPr>
        <w:rPr>
          <w:rFonts w:ascii="Arial" w:hAnsi="Arial" w:cs="Arial"/>
          <w:sz w:val="24"/>
          <w:szCs w:val="24"/>
        </w:rPr>
      </w:pPr>
      <w:r w:rsidRPr="008938EA">
        <w:rPr>
          <w:rFonts w:ascii="Arial" w:hAnsi="Arial" w:cs="Arial"/>
          <w:sz w:val="24"/>
          <w:szCs w:val="24"/>
        </w:rPr>
        <w:t>for the ‘Evolis’ Radar speed</w:t>
      </w:r>
      <w:r w:rsidR="00C45485" w:rsidRPr="008938EA">
        <w:rPr>
          <w:rFonts w:ascii="Arial" w:hAnsi="Arial" w:cs="Arial"/>
          <w:sz w:val="24"/>
          <w:szCs w:val="24"/>
        </w:rPr>
        <w:t xml:space="preserve"> signs (lamp posts mounted SIDs, </w:t>
      </w:r>
      <w:r w:rsidRPr="008938EA">
        <w:rPr>
          <w:rFonts w:ascii="Arial" w:hAnsi="Arial" w:cs="Arial"/>
          <w:sz w:val="24"/>
          <w:szCs w:val="24"/>
        </w:rPr>
        <w:t>extra permissions required).</w:t>
      </w:r>
    </w:p>
    <w:p w:rsidR="00993BAE" w:rsidRDefault="00D525AD">
      <w:pPr>
        <w:rPr>
          <w:rFonts w:ascii="Arial" w:hAnsi="Arial" w:cs="Arial"/>
          <w:sz w:val="24"/>
          <w:szCs w:val="24"/>
        </w:rPr>
      </w:pPr>
      <w:r w:rsidRPr="008938EA">
        <w:rPr>
          <w:rFonts w:ascii="Arial" w:hAnsi="Arial" w:cs="Arial"/>
          <w:sz w:val="24"/>
          <w:szCs w:val="24"/>
        </w:rPr>
        <w:t xml:space="preserve"> • If you are purchasing equipment which will be fixed to a lamppost, please note further permissions and possibly costs are required for this. </w:t>
      </w:r>
    </w:p>
    <w:p w:rsidR="00D525AD" w:rsidRDefault="00D525AD">
      <w:pPr>
        <w:rPr>
          <w:rFonts w:ascii="Arial" w:hAnsi="Arial" w:cs="Arial"/>
          <w:sz w:val="24"/>
          <w:szCs w:val="24"/>
        </w:rPr>
      </w:pPr>
      <w:r w:rsidRPr="008938EA">
        <w:rPr>
          <w:rFonts w:ascii="Arial" w:hAnsi="Arial" w:cs="Arial"/>
          <w:sz w:val="24"/>
          <w:szCs w:val="24"/>
        </w:rPr>
        <w:t>• The team of SpeedWatch volunteers will be responsible for storing the equipment and transporting it to and from each roadside session.</w:t>
      </w:r>
    </w:p>
    <w:p w:rsidR="00D525AD" w:rsidRPr="008938EA" w:rsidRDefault="00D525AD">
      <w:pPr>
        <w:rPr>
          <w:rFonts w:ascii="Arial" w:hAnsi="Arial" w:cs="Arial"/>
          <w:sz w:val="24"/>
          <w:szCs w:val="24"/>
        </w:rPr>
      </w:pPr>
      <w:r w:rsidRPr="008938EA">
        <w:rPr>
          <w:rFonts w:ascii="Arial" w:hAnsi="Arial" w:cs="Arial"/>
          <w:sz w:val="24"/>
          <w:szCs w:val="24"/>
        </w:rPr>
        <w:t xml:space="preserve"> • Some teams have approached local businesses for fundraising and have been able to obtain an amount towards the purchase of more costly high-vis jackets/coats. The business logo was agreed to be added to the jacket.</w:t>
      </w:r>
    </w:p>
    <w:p w:rsidR="00D525AD" w:rsidRPr="008938EA" w:rsidRDefault="00D525AD">
      <w:pPr>
        <w:rPr>
          <w:rFonts w:ascii="Arial" w:hAnsi="Arial" w:cs="Arial"/>
          <w:sz w:val="24"/>
          <w:szCs w:val="24"/>
        </w:rPr>
      </w:pPr>
      <w:r w:rsidRPr="008938EA">
        <w:rPr>
          <w:rFonts w:ascii="Arial" w:hAnsi="Arial" w:cs="Arial"/>
          <w:sz w:val="24"/>
          <w:szCs w:val="24"/>
        </w:rPr>
        <w:t xml:space="preserve"> • Clip boards and pens will also need to be purchased and some teams have bought camping chairs. • High visibility tabards/vests or jackets must be purchased and worn by each member of the team at a roadside. These can be purchased online or in local shops, however the vests must comply to ‘BS EN 471’ which is the European standard for high visibility clothing.</w:t>
      </w:r>
    </w:p>
    <w:p w:rsidR="008938EA" w:rsidRDefault="00D525AD">
      <w:pPr>
        <w:rPr>
          <w:rFonts w:ascii="Arial" w:hAnsi="Arial" w:cs="Arial"/>
          <w:sz w:val="24"/>
          <w:szCs w:val="24"/>
        </w:rPr>
      </w:pPr>
      <w:r w:rsidRPr="008938EA">
        <w:rPr>
          <w:rFonts w:ascii="Arial" w:hAnsi="Arial" w:cs="Arial"/>
          <w:sz w:val="24"/>
          <w:szCs w:val="24"/>
        </w:rPr>
        <w:t xml:space="preserve"> </w:t>
      </w:r>
    </w:p>
    <w:p w:rsidR="008938EA" w:rsidRDefault="008938EA">
      <w:pPr>
        <w:rPr>
          <w:rFonts w:ascii="Arial" w:hAnsi="Arial" w:cs="Arial"/>
          <w:sz w:val="24"/>
          <w:szCs w:val="24"/>
        </w:rPr>
      </w:pPr>
    </w:p>
    <w:p w:rsidR="00D525AD" w:rsidRPr="0087169B" w:rsidRDefault="00C90B14" w:rsidP="00C90B14">
      <w:pPr>
        <w:jc w:val="center"/>
        <w:rPr>
          <w:rFonts w:ascii="Arial" w:hAnsi="Arial" w:cs="Arial"/>
          <w:sz w:val="48"/>
          <w:szCs w:val="48"/>
        </w:rPr>
      </w:pPr>
      <w:r w:rsidRPr="00C90B14">
        <w:rPr>
          <w:rFonts w:ascii="Arial" w:hAnsi="Arial" w:cs="Arial"/>
          <w:sz w:val="48"/>
          <w:szCs w:val="48"/>
        </w:rPr>
        <w:t>Choosing a</w:t>
      </w:r>
      <w:r>
        <w:rPr>
          <w:rFonts w:ascii="Arial" w:hAnsi="Arial" w:cs="Arial"/>
          <w:sz w:val="24"/>
          <w:szCs w:val="24"/>
        </w:rPr>
        <w:t xml:space="preserve"> </w:t>
      </w:r>
      <w:r>
        <w:rPr>
          <w:rFonts w:ascii="Arial" w:hAnsi="Arial" w:cs="Arial"/>
          <w:sz w:val="48"/>
          <w:szCs w:val="48"/>
        </w:rPr>
        <w:t>CSW Location.</w:t>
      </w:r>
    </w:p>
    <w:p w:rsidR="00D525AD" w:rsidRPr="008938EA" w:rsidRDefault="00D525AD">
      <w:pPr>
        <w:rPr>
          <w:rFonts w:ascii="Arial" w:hAnsi="Arial" w:cs="Arial"/>
          <w:sz w:val="24"/>
          <w:szCs w:val="24"/>
        </w:rPr>
      </w:pPr>
      <w:r w:rsidRPr="008938EA">
        <w:rPr>
          <w:rFonts w:ascii="Arial" w:hAnsi="Arial" w:cs="Arial"/>
          <w:sz w:val="24"/>
          <w:szCs w:val="24"/>
        </w:rPr>
        <w:t xml:space="preserve"> • Each road chosen to conduct monitoring must be approved by a Police representative. This will be done by the Traffic Management unit with a local risk assessment following this. </w:t>
      </w:r>
    </w:p>
    <w:p w:rsidR="00C90B14" w:rsidRDefault="00D525AD">
      <w:pPr>
        <w:rPr>
          <w:rFonts w:ascii="Arial" w:hAnsi="Arial" w:cs="Arial"/>
          <w:sz w:val="24"/>
          <w:szCs w:val="24"/>
        </w:rPr>
      </w:pPr>
      <w:r w:rsidRPr="008938EA">
        <w:rPr>
          <w:rFonts w:ascii="Arial" w:hAnsi="Arial" w:cs="Arial"/>
          <w:sz w:val="24"/>
          <w:szCs w:val="24"/>
        </w:rPr>
        <w:t>• Each site is risk assessed by a local PCSO or PC to ensure it is safe to carry out CSW activity. This would include ensuring the road;</w:t>
      </w:r>
    </w:p>
    <w:p w:rsidR="00C90B14" w:rsidRDefault="00D525AD">
      <w:pPr>
        <w:rPr>
          <w:rFonts w:ascii="Arial" w:hAnsi="Arial" w:cs="Arial"/>
          <w:sz w:val="24"/>
          <w:szCs w:val="24"/>
        </w:rPr>
      </w:pPr>
      <w:r w:rsidRPr="008938EA">
        <w:rPr>
          <w:rFonts w:ascii="Arial" w:hAnsi="Arial" w:cs="Arial"/>
          <w:sz w:val="24"/>
          <w:szCs w:val="24"/>
        </w:rPr>
        <w:t xml:space="preserve"> – Is a 20, 30 or 40MPH road.</w:t>
      </w:r>
    </w:p>
    <w:p w:rsidR="00C90B14" w:rsidRDefault="00D525AD">
      <w:pPr>
        <w:rPr>
          <w:rFonts w:ascii="Arial" w:hAnsi="Arial" w:cs="Arial"/>
          <w:sz w:val="24"/>
          <w:szCs w:val="24"/>
        </w:rPr>
      </w:pPr>
      <w:r w:rsidRPr="008938EA">
        <w:rPr>
          <w:rFonts w:ascii="Arial" w:hAnsi="Arial" w:cs="Arial"/>
          <w:sz w:val="24"/>
          <w:szCs w:val="24"/>
        </w:rPr>
        <w:t xml:space="preserve"> – Has a minimum distance o</w:t>
      </w:r>
      <w:r w:rsidR="00C90B14">
        <w:rPr>
          <w:rFonts w:ascii="Arial" w:hAnsi="Arial" w:cs="Arial"/>
          <w:sz w:val="24"/>
          <w:szCs w:val="24"/>
        </w:rPr>
        <w:t>f 100m with unobstructed view (</w:t>
      </w:r>
      <w:r w:rsidRPr="008938EA">
        <w:rPr>
          <w:rFonts w:ascii="Arial" w:hAnsi="Arial" w:cs="Arial"/>
          <w:sz w:val="24"/>
          <w:szCs w:val="24"/>
        </w:rPr>
        <w:t>Turns / bumps / hills in the road, Parked Cars etc)</w:t>
      </w:r>
    </w:p>
    <w:p w:rsidR="00C90B14" w:rsidRDefault="003A4C1F">
      <w:pPr>
        <w:rPr>
          <w:rFonts w:ascii="Arial" w:hAnsi="Arial" w:cs="Arial"/>
          <w:sz w:val="24"/>
          <w:szCs w:val="24"/>
        </w:rPr>
      </w:pPr>
      <w:r>
        <w:rPr>
          <w:rFonts w:ascii="Arial" w:hAnsi="Arial" w:cs="Arial"/>
          <w:sz w:val="24"/>
          <w:szCs w:val="24"/>
        </w:rPr>
        <w:t xml:space="preserve"> – Has a minimum distance of 15</w:t>
      </w:r>
      <w:r w:rsidR="00D525AD" w:rsidRPr="008938EA">
        <w:rPr>
          <w:rFonts w:ascii="Arial" w:hAnsi="Arial" w:cs="Arial"/>
          <w:sz w:val="24"/>
          <w:szCs w:val="24"/>
        </w:rPr>
        <w:t>0m from any change in speed limit.</w:t>
      </w:r>
    </w:p>
    <w:p w:rsidR="00C90B14" w:rsidRDefault="00D525AD">
      <w:pPr>
        <w:rPr>
          <w:rFonts w:ascii="Arial" w:hAnsi="Arial" w:cs="Arial"/>
          <w:sz w:val="24"/>
          <w:szCs w:val="24"/>
        </w:rPr>
      </w:pPr>
      <w:r w:rsidRPr="008938EA">
        <w:rPr>
          <w:rFonts w:ascii="Arial" w:hAnsi="Arial" w:cs="Arial"/>
          <w:sz w:val="24"/>
          <w:szCs w:val="24"/>
        </w:rPr>
        <w:t xml:space="preserve"> – Avoids school areas / hatchings. </w:t>
      </w:r>
    </w:p>
    <w:p w:rsidR="00C90B14" w:rsidRDefault="00D525AD">
      <w:pPr>
        <w:rPr>
          <w:rFonts w:ascii="Arial" w:hAnsi="Arial" w:cs="Arial"/>
          <w:sz w:val="24"/>
          <w:szCs w:val="24"/>
        </w:rPr>
      </w:pPr>
      <w:r w:rsidRPr="008938EA">
        <w:rPr>
          <w:rFonts w:ascii="Arial" w:hAnsi="Arial" w:cs="Arial"/>
          <w:sz w:val="24"/>
          <w:szCs w:val="24"/>
        </w:rPr>
        <w:t>– Has enough space for the volunteers and kit to stand safely, without obstructing the walkway/area for pedestrians/Wheelchairs and Pushchairs.</w:t>
      </w:r>
    </w:p>
    <w:p w:rsidR="00D525AD" w:rsidRPr="008938EA" w:rsidRDefault="00D525AD">
      <w:pPr>
        <w:rPr>
          <w:rFonts w:ascii="Arial" w:hAnsi="Arial" w:cs="Arial"/>
          <w:sz w:val="24"/>
          <w:szCs w:val="24"/>
        </w:rPr>
      </w:pPr>
      <w:r w:rsidRPr="008938EA">
        <w:rPr>
          <w:rFonts w:ascii="Arial" w:hAnsi="Arial" w:cs="Arial"/>
          <w:sz w:val="24"/>
          <w:szCs w:val="24"/>
        </w:rPr>
        <w:t xml:space="preserve"> – Including a consideration on where the volunteers will park. </w:t>
      </w:r>
    </w:p>
    <w:p w:rsidR="00CA2E9A" w:rsidRDefault="00D525AD">
      <w:pPr>
        <w:rPr>
          <w:rFonts w:ascii="Arial" w:hAnsi="Arial" w:cs="Arial"/>
          <w:sz w:val="24"/>
          <w:szCs w:val="24"/>
        </w:rPr>
      </w:pPr>
      <w:r w:rsidRPr="008938EA">
        <w:rPr>
          <w:rFonts w:ascii="Arial" w:hAnsi="Arial" w:cs="Arial"/>
          <w:sz w:val="24"/>
          <w:szCs w:val="24"/>
        </w:rPr>
        <w:t>• At the beginning of each session the team leader on the day will carry out a risk assessment to ensure it is safe to operate</w:t>
      </w:r>
    </w:p>
    <w:p w:rsidR="00993BAE" w:rsidRDefault="00993BAE">
      <w:pPr>
        <w:rPr>
          <w:rFonts w:ascii="Arial" w:hAnsi="Arial" w:cs="Arial"/>
          <w:sz w:val="24"/>
          <w:szCs w:val="24"/>
        </w:rPr>
      </w:pPr>
    </w:p>
    <w:p w:rsidR="00993BAE" w:rsidRDefault="00993BAE">
      <w:pPr>
        <w:rPr>
          <w:rFonts w:ascii="Arial" w:hAnsi="Arial" w:cs="Arial"/>
          <w:sz w:val="24"/>
          <w:szCs w:val="24"/>
        </w:rPr>
      </w:pPr>
      <w:r>
        <w:rPr>
          <w:rFonts w:ascii="Arial" w:hAnsi="Arial" w:cs="Arial"/>
          <w:sz w:val="24"/>
          <w:szCs w:val="24"/>
        </w:rPr>
        <w:t xml:space="preserve">If you have any further questions then please ask </w:t>
      </w:r>
      <w:hyperlink r:id="rId18" w:history="1">
        <w:r w:rsidRPr="00C74856">
          <w:rPr>
            <w:rStyle w:val="Hyperlink"/>
            <w:rFonts w:ascii="Arial" w:hAnsi="Arial" w:cs="Arial"/>
            <w:sz w:val="24"/>
            <w:szCs w:val="24"/>
          </w:rPr>
          <w:t>Speedwatch@hampshire.police.uk</w:t>
        </w:r>
      </w:hyperlink>
    </w:p>
    <w:p w:rsidR="00993BAE" w:rsidRDefault="00993BAE">
      <w:pPr>
        <w:rPr>
          <w:rFonts w:ascii="Arial" w:hAnsi="Arial" w:cs="Arial"/>
          <w:sz w:val="24"/>
          <w:szCs w:val="24"/>
        </w:rPr>
      </w:pPr>
    </w:p>
    <w:p w:rsidR="00993BAE" w:rsidRDefault="00993BAE">
      <w:pPr>
        <w:rPr>
          <w:rFonts w:ascii="Arial" w:hAnsi="Arial" w:cs="Arial"/>
          <w:sz w:val="24"/>
          <w:szCs w:val="24"/>
        </w:rPr>
      </w:pPr>
    </w:p>
    <w:p w:rsidR="00993BAE" w:rsidRDefault="00993BAE">
      <w:pPr>
        <w:rPr>
          <w:rFonts w:ascii="Arial" w:hAnsi="Arial" w:cs="Arial"/>
          <w:sz w:val="24"/>
          <w:szCs w:val="24"/>
        </w:rPr>
      </w:pPr>
    </w:p>
    <w:p w:rsidR="00993BAE" w:rsidRPr="008938EA" w:rsidRDefault="00993BAE">
      <w:pPr>
        <w:rPr>
          <w:rFonts w:ascii="Arial" w:hAnsi="Arial" w:cs="Arial"/>
          <w:sz w:val="24"/>
          <w:szCs w:val="24"/>
        </w:rPr>
      </w:pPr>
    </w:p>
    <w:sectPr w:rsidR="00993BAE" w:rsidRPr="008938EA" w:rsidSect="00A479E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77C" w:rsidRDefault="00FD577C" w:rsidP="00D525AD">
      <w:pPr>
        <w:spacing w:after="0" w:line="240" w:lineRule="auto"/>
      </w:pPr>
      <w:r>
        <w:separator/>
      </w:r>
    </w:p>
  </w:endnote>
  <w:endnote w:type="continuationSeparator" w:id="0">
    <w:p w:rsidR="00FD577C" w:rsidRDefault="00FD577C" w:rsidP="00D52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77C" w:rsidRDefault="00FD577C" w:rsidP="00D525AD">
      <w:pPr>
        <w:spacing w:after="0" w:line="240" w:lineRule="auto"/>
      </w:pPr>
      <w:r>
        <w:separator/>
      </w:r>
    </w:p>
  </w:footnote>
  <w:footnote w:type="continuationSeparator" w:id="0">
    <w:p w:rsidR="00FD577C" w:rsidRDefault="00FD577C" w:rsidP="00D525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2ACD"/>
    <w:multiLevelType w:val="hybridMultilevel"/>
    <w:tmpl w:val="4C642B90"/>
    <w:lvl w:ilvl="0" w:tplc="D5162E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85031"/>
    <w:multiLevelType w:val="hybridMultilevel"/>
    <w:tmpl w:val="47E0C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0C5A17"/>
    <w:multiLevelType w:val="hybridMultilevel"/>
    <w:tmpl w:val="BE7E6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0C4695"/>
    <w:multiLevelType w:val="hybridMultilevel"/>
    <w:tmpl w:val="32F67B54"/>
    <w:lvl w:ilvl="0" w:tplc="542ECDC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isplayBackgroundShap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5AD"/>
    <w:rsid w:val="002F47F9"/>
    <w:rsid w:val="00327291"/>
    <w:rsid w:val="003A4C1F"/>
    <w:rsid w:val="00784011"/>
    <w:rsid w:val="007D38E9"/>
    <w:rsid w:val="0087169B"/>
    <w:rsid w:val="008938EA"/>
    <w:rsid w:val="00993BAE"/>
    <w:rsid w:val="00A479E2"/>
    <w:rsid w:val="00C45485"/>
    <w:rsid w:val="00C90B14"/>
    <w:rsid w:val="00CA2E9A"/>
    <w:rsid w:val="00CD7151"/>
    <w:rsid w:val="00D525AD"/>
    <w:rsid w:val="00FD57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639A5F-7D32-459B-B4F3-91733A4E8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25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5AD"/>
  </w:style>
  <w:style w:type="paragraph" w:styleId="Footer">
    <w:name w:val="footer"/>
    <w:basedOn w:val="Normal"/>
    <w:link w:val="FooterChar"/>
    <w:uiPriority w:val="99"/>
    <w:unhideWhenUsed/>
    <w:rsid w:val="00D525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5AD"/>
  </w:style>
  <w:style w:type="paragraph" w:styleId="NormalWeb">
    <w:name w:val="Normal (Web)"/>
    <w:basedOn w:val="Normal"/>
    <w:uiPriority w:val="99"/>
    <w:unhideWhenUsed/>
    <w:rsid w:val="003272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45485"/>
    <w:rPr>
      <w:color w:val="0563C1" w:themeColor="hyperlink"/>
      <w:u w:val="single"/>
    </w:rPr>
  </w:style>
  <w:style w:type="paragraph" w:styleId="ListParagraph">
    <w:name w:val="List Paragraph"/>
    <w:basedOn w:val="Normal"/>
    <w:uiPriority w:val="34"/>
    <w:qFormat/>
    <w:rsid w:val="00C45485"/>
    <w:pPr>
      <w:ind w:left="720"/>
      <w:contextualSpacing/>
    </w:pPr>
  </w:style>
  <w:style w:type="character" w:styleId="FollowedHyperlink">
    <w:name w:val="FollowedHyperlink"/>
    <w:basedOn w:val="DefaultParagraphFont"/>
    <w:uiPriority w:val="99"/>
    <w:semiHidden/>
    <w:unhideWhenUsed/>
    <w:rsid w:val="00C454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970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morelock.co.uk/speed-signs" TargetMode="External"/><Relationship Id="rId18" Type="http://schemas.openxmlformats.org/officeDocument/2006/relationships/hyperlink" Target="mailto:Speedwatch@hampshire.police.uk" TargetMode="Externa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jpeg"/><Relationship Id="rId12" Type="http://schemas.openxmlformats.org/officeDocument/2006/relationships/hyperlink" Target="http://www.traffictechnology.co.uk" TargetMode="External"/><Relationship Id="rId17" Type="http://schemas.openxmlformats.org/officeDocument/2006/relationships/hyperlink" Target="http://www.elancity.co.uk/" TargetMode="External"/><Relationship Id="rId2" Type="http://schemas.openxmlformats.org/officeDocument/2006/relationships/styles" Target="styles.xml"/><Relationship Id="rId16" Type="http://schemas.openxmlformats.org/officeDocument/2006/relationships/hyperlink" Target="https://www.uniparservices.com/item/3/uniparservices/Sentinel.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adarspeedsign.com"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yperlink" Target="http://www.twmtraffic.com" TargetMode="External"/><Relationship Id="rId23" Type="http://schemas.openxmlformats.org/officeDocument/2006/relationships/customXml" Target="../customXml/item3.xml"/><Relationship Id="rId10" Type="http://schemas.openxmlformats.org/officeDocument/2006/relationships/hyperlink" Target="https://www.amazon.co.uk/Bushnell-Velocity-Speed-Earplug-Black/dp/B0002X7V1Q/ref=sr_1_3?crid=JUJG8VBJW918&amp;dchild=1&amp;keywords=bushnell+speed+gun+mph&amp;qid=1626250154&amp;sprefix=bushnell+speed%2Celectronics%2C158&amp;sr=8-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orms.office.com/Pages/ResponsePage.aspx?id=eUPeI3qVpkGVhxZdbGtNvZvoiWnxVF1GkOPa87wPZXNUQkdYRk5BQTlXUjI4QTFFQjROV0dYTU40TCQlQCN0PWcu" TargetMode="External"/><Relationship Id="rId14" Type="http://schemas.openxmlformats.org/officeDocument/2006/relationships/hyperlink" Target="http://www.smart-group.co.uk"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orce Document" ma:contentTypeID="0x010100F27C9619FA46FE41A4759CAFBE5D734A000B8144C2D57EEC4A8F5FD34BFF35A164" ma:contentTypeVersion="17" ma:contentTypeDescription="Create a new document." ma:contentTypeScope="" ma:versionID="2f136d931577b55aa0c75c8f28a43d12">
  <xsd:schema xmlns:xsd="http://www.w3.org/2001/XMLSchema" xmlns:xs="http://www.w3.org/2001/XMLSchema" xmlns:p="http://schemas.microsoft.com/office/2006/metadata/properties" xmlns:ns2="15b5543a-951b-4643-89d1-e826cfd2926f" xmlns:ns3="3676aa0c-4696-4749-b1a2-b75390a09734" targetNamespace="http://schemas.microsoft.com/office/2006/metadata/properties" ma:root="true" ma:fieldsID="88e16001a606cec083b1fd9cd729babc" ns2:_="" ns3:_="">
    <xsd:import namespace="15b5543a-951b-4643-89d1-e826cfd2926f"/>
    <xsd:import namespace="3676aa0c-4696-4749-b1a2-b75390a09734"/>
    <xsd:element name="properties">
      <xsd:complexType>
        <xsd:sequence>
          <xsd:element name="documentManagement">
            <xsd:complexType>
              <xsd:all>
                <xsd:element ref="ns2:_dlc_DocId" minOccurs="0"/>
                <xsd:element ref="ns2:_dlc_DocIdUrl" minOccurs="0"/>
                <xsd:element ref="ns2:_dlc_DocIdPersistId" minOccurs="0"/>
                <xsd:element ref="ns2:g0d6bdd3e60d4097b072d04bbfe256c1" minOccurs="0"/>
                <xsd:element ref="ns2:TaxCatchAll" minOccurs="0"/>
                <xsd:element ref="ns2:TaxCatchAllLabe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2:g17138eb1ae7499dbeec3b30fff57f14" minOccurs="0"/>
                <xsd:element ref="ns3:MediaServiceObjectDetectorVersions"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b5543a-951b-4643-89d1-e826cfd2926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g0d6bdd3e60d4097b072d04bbfe256c1" ma:index="11" nillable="true" ma:taxonomy="true" ma:internalName="g0d6bdd3e60d4097b072d04bbfe256c1" ma:taxonomyFieldName="ForceDepartment" ma:displayName="Department" ma:default="1;#OPCC|14d6900f-afa5-473a-8b3b-9022f91abfc9" ma:fieldId="{00d6bdd3-e60d-4097-b072-d04bbfe256c1}" ma:sspId="dd7fb7d7-36ff-43c5-8684-2fe93c3c1dea" ma:termSetId="433ff222-e0ec-464e-9382-66b8eb2f8d5d"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e2d9746-bf6a-4263-951b-23cd2e429959}" ma:internalName="TaxCatchAll" ma:showField="CatchAllData" ma:web="15b5543a-951b-4643-89d1-e826cfd2926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e2d9746-bf6a-4263-951b-23cd2e429959}" ma:internalName="TaxCatchAllLabel" ma:readOnly="true" ma:showField="CatchAllDataLabel" ma:web="15b5543a-951b-4643-89d1-e826cfd2926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g17138eb1ae7499dbeec3b30fff57f14" ma:index="21" nillable="true" ma:taxonomy="true" ma:internalName="g17138eb1ae7499dbeec3b30fff57f14" ma:taxonomyFieldName="ForceTagsHC" ma:displayName="Tags (HC)" ma:readOnly="false" ma:fieldId="{017138eb-1ae7-499d-beec-3b30fff57f14}" ma:taxonomyMulti="true" ma:sspId="dd7fb7d7-36ff-43c5-8684-2fe93c3c1dea" ma:termSetId="646e7f34-285d-4888-9daf-31c99e857fc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76aa0c-4696-4749-b1a2-b75390a09734"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d7fb7d7-36ff-43c5-8684-2fe93c3c1dea"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5b5543a-951b-4643-89d1-e826cfd2926f">
      <Value>1</Value>
    </TaxCatchAll>
    <g0d6bdd3e60d4097b072d04bbfe256c1 xmlns="15b5543a-951b-4643-89d1-e826cfd2926f">
      <Terms xmlns="http://schemas.microsoft.com/office/infopath/2007/PartnerControls">
        <TermInfo xmlns="http://schemas.microsoft.com/office/infopath/2007/PartnerControls">
          <TermName xmlns="http://schemas.microsoft.com/office/infopath/2007/PartnerControls">OPCC</TermName>
          <TermId xmlns="http://schemas.microsoft.com/office/infopath/2007/PartnerControls">14d6900f-afa5-473a-8b3b-9022f91abfc9</TermId>
        </TermInfo>
      </Terms>
    </g0d6bdd3e60d4097b072d04bbfe256c1>
    <lcf76f155ced4ddcb4097134ff3c332f xmlns="3676aa0c-4696-4749-b1a2-b75390a09734">
      <Terms xmlns="http://schemas.microsoft.com/office/infopath/2007/PartnerControls"/>
    </lcf76f155ced4ddcb4097134ff3c332f>
    <g17138eb1ae7499dbeec3b30fff57f14 xmlns="15b5543a-951b-4643-89d1-e826cfd2926f">
      <Terms xmlns="http://schemas.microsoft.com/office/infopath/2007/PartnerControls"/>
    </g17138eb1ae7499dbeec3b30fff57f14>
    <_dlc_DocId xmlns="15b5543a-951b-4643-89d1-e826cfd2926f">5PVSXHPPZFEF-933459749-8318</_dlc_DocId>
    <_dlc_DocIdUrl xmlns="15b5543a-951b-4643-89d1-e826cfd2926f">
      <Url>https://forcesserip.sharepoint.com/sites/teamhcopccyky/_layouts/15/DocIdRedir.aspx?ID=5PVSXHPPZFEF-933459749-8318</Url>
      <Description>5PVSXHPPZFEF-933459749-8318</Description>
    </_dlc_DocIdUrl>
  </documentManagement>
</p:properties>
</file>

<file path=customXml/itemProps1.xml><?xml version="1.0" encoding="utf-8"?>
<ds:datastoreItem xmlns:ds="http://schemas.openxmlformats.org/officeDocument/2006/customXml" ds:itemID="{F84C07CF-89D3-4D97-BA1F-E844B5E6534B}"/>
</file>

<file path=customXml/itemProps2.xml><?xml version="1.0" encoding="utf-8"?>
<ds:datastoreItem xmlns:ds="http://schemas.openxmlformats.org/officeDocument/2006/customXml" ds:itemID="{62ED8837-C545-4B33-AFEA-6E2E7D3FD5F3}"/>
</file>

<file path=customXml/itemProps3.xml><?xml version="1.0" encoding="utf-8"?>
<ds:datastoreItem xmlns:ds="http://schemas.openxmlformats.org/officeDocument/2006/customXml" ds:itemID="{F906E49D-709C-4CC4-8AE6-06DB684C5CE5}"/>
</file>

<file path=customXml/itemProps4.xml><?xml version="1.0" encoding="utf-8"?>
<ds:datastoreItem xmlns:ds="http://schemas.openxmlformats.org/officeDocument/2006/customXml" ds:itemID="{8F5E532C-41B7-4F01-8C7C-CDE16BD5BBE8}"/>
</file>

<file path=docProps/app.xml><?xml version="1.0" encoding="utf-8"?>
<Properties xmlns="http://schemas.openxmlformats.org/officeDocument/2006/extended-properties" xmlns:vt="http://schemas.openxmlformats.org/officeDocument/2006/docPropsVTypes">
  <Template>Normal</Template>
  <TotalTime>175</TotalTime>
  <Pages>2</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SERIP</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Angela (15854)</dc:creator>
  <cp:keywords/>
  <dc:description/>
  <cp:lastModifiedBy>Johnson, Angela (15854)</cp:lastModifiedBy>
  <cp:revision>4</cp:revision>
  <dcterms:created xsi:type="dcterms:W3CDTF">2025-04-04T10:42:00Z</dcterms:created>
  <dcterms:modified xsi:type="dcterms:W3CDTF">2025-06-20T09:38:00Z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0x010100F27C9619FA46FE41A4759CAFBE5D734A000B8144C2D57EEC4A8F5FD34BFF35A164</vt:lpwstr>
  </property>
  <property fmtid="{D5CDD505-2E9C-101B-9397-08002B2CF9AE}" pid="3" name="ForceDepartment">
    <vt:i4>1</vt:i4>
  </property>
  <property fmtid="{D5CDD505-2E9C-101B-9397-08002B2CF9AE}" pid="4" name="_dlc_DocIdItemGuid">
    <vt:lpwstr>13334638-3161-4ed9-8f72-84e28595ea72</vt:lpwstr>
  </property>
</Properties>
</file>