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9E692" w14:textId="77777777" w:rsidR="004D3C06" w:rsidRPr="008B72F8" w:rsidRDefault="004D3C06" w:rsidP="004D3C06">
      <w:pPr>
        <w:rPr>
          <w:rFonts w:ascii="Arial" w:eastAsia="Times New Roman" w:hAnsi="Arial" w:cs="Arial"/>
          <w:b/>
          <w:bCs/>
          <w:color w:val="000000"/>
          <w:sz w:val="24"/>
          <w:szCs w:val="24"/>
          <w:u w:color="000000"/>
          <w:lang w:val="en-US"/>
        </w:rPr>
      </w:pPr>
      <w:r w:rsidRPr="009B6775">
        <w:rPr>
          <w:rFonts w:ascii="Arial" w:eastAsia="Times New Roman" w:hAnsi="Arial" w:cs="Arial"/>
          <w:b/>
          <w:bCs/>
          <w:noProof/>
          <w:color w:val="000000"/>
          <w:sz w:val="24"/>
          <w:szCs w:val="24"/>
          <w:u w:color="000000"/>
          <w:lang w:eastAsia="en-GB"/>
        </w:rPr>
        <w:drawing>
          <wp:inline distT="0" distB="0" distL="0" distR="0" wp14:anchorId="0E8AD1C5" wp14:editId="7E9E23DE">
            <wp:extent cx="1337690" cy="1344386"/>
            <wp:effectExtent l="0" t="0" r="0" b="0"/>
            <wp:docPr id="5" name="Picture 5" descr="C:\Users\13814\AppData\Local\Microsoft\Windows\INetCache\Content.Outlook\XMLFMVMF\HIOW Force logo 3 colour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814\AppData\Local\Microsoft\Windows\INetCache\Content.Outlook\XMLFMVMF\HIOW Force logo 3 colour 500p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018" cy="1369841"/>
                    </a:xfrm>
                    <a:prstGeom prst="rect">
                      <a:avLst/>
                    </a:prstGeom>
                    <a:noFill/>
                    <a:ln>
                      <a:noFill/>
                    </a:ln>
                  </pic:spPr>
                </pic:pic>
              </a:graphicData>
            </a:graphic>
          </wp:inline>
        </w:drawing>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sidRPr="00034E33">
        <w:rPr>
          <w:b/>
          <w:bCs/>
          <w:noProof/>
          <w:sz w:val="52"/>
          <w:szCs w:val="52"/>
          <w:lang w:eastAsia="en-GB"/>
        </w:rPr>
        <w:drawing>
          <wp:inline distT="0" distB="0" distL="0" distR="0" wp14:anchorId="13D3006D" wp14:editId="20C403FB">
            <wp:extent cx="2376170" cy="1085850"/>
            <wp:effectExtent l="0" t="0" r="5080" b="0"/>
            <wp:docPr id="11" name="Picture 11" descr="Z:\Office of the Police &amp; Crime Commissioner\INFORMATION FOR STAFF\Templates\OPCC-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ffice of the Police &amp; Crime Commissioner\INFORMATION FOR STAFF\Templates\OPCC-Logo-5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085850"/>
                    </a:xfrm>
                    <a:prstGeom prst="rect">
                      <a:avLst/>
                    </a:prstGeom>
                    <a:noFill/>
                    <a:ln>
                      <a:noFill/>
                    </a:ln>
                  </pic:spPr>
                </pic:pic>
              </a:graphicData>
            </a:graphic>
          </wp:inline>
        </w:drawing>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Theme="majorHAnsi" w:eastAsiaTheme="majorEastAsia" w:hAnsiTheme="majorHAnsi" w:cstheme="majorBidi"/>
          <w:b/>
          <w:bCs/>
          <w:color w:val="2E74B5" w:themeColor="accent1" w:themeShade="BF"/>
          <w:sz w:val="52"/>
          <w:szCs w:val="52"/>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r>
        <w:rPr>
          <w:rFonts w:ascii="Arial" w:eastAsia="Times New Roman" w:hAnsi="Arial" w:cs="Arial"/>
          <w:b/>
          <w:bCs/>
          <w:color w:val="000000"/>
          <w:sz w:val="24"/>
          <w:szCs w:val="24"/>
          <w:u w:color="000000"/>
          <w:lang w:val="en-US"/>
        </w:rPr>
        <w:tab/>
      </w:r>
    </w:p>
    <w:p w14:paraId="215F2A03" w14:textId="77777777" w:rsidR="004D3C06" w:rsidRDefault="004D3C06" w:rsidP="004D3C06">
      <w:pPr>
        <w:spacing w:after="0" w:line="240" w:lineRule="auto"/>
        <w:jc w:val="both"/>
        <w:outlineLvl w:val="0"/>
        <w:rPr>
          <w:rFonts w:ascii="Arial" w:eastAsia="Times New Roman" w:hAnsi="Arial" w:cs="Arial"/>
          <w:b/>
          <w:bCs/>
          <w:color w:val="000000"/>
          <w:sz w:val="24"/>
          <w:szCs w:val="24"/>
          <w:u w:color="000000"/>
          <w:lang w:val="en-US"/>
        </w:rPr>
      </w:pPr>
    </w:p>
    <w:p w14:paraId="5ADB66B1" w14:textId="77777777" w:rsidR="004D3C06" w:rsidRPr="008B72F8" w:rsidRDefault="004D3C06" w:rsidP="004D3C06">
      <w:pPr>
        <w:spacing w:after="0" w:line="240" w:lineRule="auto"/>
        <w:jc w:val="center"/>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Joint Audit Committee</w:t>
      </w:r>
    </w:p>
    <w:p w14:paraId="2DFF7795" w14:textId="77777777" w:rsidR="004D3C06" w:rsidRPr="008B72F8" w:rsidRDefault="004D3C06" w:rsidP="004D3C06">
      <w:pPr>
        <w:spacing w:after="0" w:line="240" w:lineRule="auto"/>
        <w:jc w:val="center"/>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Meeting Minutes</w:t>
      </w:r>
    </w:p>
    <w:p w14:paraId="3C9B5C75" w14:textId="77777777" w:rsidR="004D3C06" w:rsidRPr="008B72F8" w:rsidRDefault="004D3C06" w:rsidP="004D3C06">
      <w:pPr>
        <w:spacing w:after="0" w:line="240" w:lineRule="auto"/>
        <w:jc w:val="both"/>
        <w:rPr>
          <w:rFonts w:ascii="Arial" w:eastAsia="Times New Roman" w:hAnsi="Arial" w:cs="Arial"/>
          <w:color w:val="000000"/>
          <w:sz w:val="24"/>
          <w:szCs w:val="24"/>
          <w:u w:color="000000"/>
          <w:lang w:val="en-US"/>
        </w:rPr>
      </w:pPr>
    </w:p>
    <w:p w14:paraId="2F36B95D" w14:textId="7F753C1C" w:rsidR="004D3C06" w:rsidRPr="00333B18" w:rsidRDefault="004D3C06" w:rsidP="004D3C06">
      <w:pPr>
        <w:spacing w:after="0" w:line="240" w:lineRule="auto"/>
        <w:jc w:val="both"/>
        <w:rPr>
          <w:rFonts w:ascii="Arial" w:eastAsia="Times New Roman" w:hAnsi="Arial" w:cs="Arial"/>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Date: </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b/>
          <w:bCs/>
          <w:color w:val="000000"/>
          <w:sz w:val="24"/>
          <w:szCs w:val="24"/>
          <w:u w:color="000000"/>
          <w:lang w:val="en-US"/>
        </w:rPr>
        <w:tab/>
      </w:r>
      <w:r w:rsidR="003A4959" w:rsidRPr="003A4959">
        <w:rPr>
          <w:rFonts w:ascii="Arial" w:eastAsia="Times New Roman" w:hAnsi="Arial" w:cs="Arial"/>
          <w:bCs/>
          <w:color w:val="000000"/>
          <w:sz w:val="24"/>
          <w:szCs w:val="24"/>
          <w:u w:color="000000"/>
          <w:lang w:val="en-US"/>
        </w:rPr>
        <w:t>Tuesday</w:t>
      </w:r>
      <w:r w:rsidR="00BB20D0" w:rsidRPr="00BB20D0">
        <w:rPr>
          <w:rFonts w:ascii="Arial" w:eastAsia="Times New Roman" w:hAnsi="Arial" w:cs="Arial"/>
          <w:bCs/>
          <w:color w:val="000000"/>
          <w:sz w:val="24"/>
          <w:szCs w:val="24"/>
          <w:u w:color="000000"/>
          <w:lang w:val="en-US"/>
        </w:rPr>
        <w:t xml:space="preserve"> 2</w:t>
      </w:r>
      <w:r w:rsidR="003A4959">
        <w:rPr>
          <w:rFonts w:ascii="Arial" w:eastAsia="Times New Roman" w:hAnsi="Arial" w:cs="Arial"/>
          <w:bCs/>
          <w:color w:val="000000"/>
          <w:sz w:val="24"/>
          <w:szCs w:val="24"/>
          <w:u w:color="000000"/>
          <w:lang w:val="en-US"/>
        </w:rPr>
        <w:t>8</w:t>
      </w:r>
      <w:r w:rsidR="00BB20D0" w:rsidRPr="00BB20D0">
        <w:rPr>
          <w:rFonts w:ascii="Arial" w:eastAsia="Times New Roman" w:hAnsi="Arial" w:cs="Arial"/>
          <w:bCs/>
          <w:color w:val="000000"/>
          <w:sz w:val="24"/>
          <w:szCs w:val="24"/>
          <w:u w:color="000000"/>
          <w:lang w:val="en-US"/>
        </w:rPr>
        <w:t xml:space="preserve"> </w:t>
      </w:r>
      <w:r w:rsidR="003A4959">
        <w:rPr>
          <w:rFonts w:ascii="Arial" w:eastAsia="Times New Roman" w:hAnsi="Arial" w:cs="Arial"/>
          <w:bCs/>
          <w:color w:val="000000"/>
          <w:sz w:val="24"/>
          <w:szCs w:val="24"/>
          <w:u w:color="000000"/>
          <w:lang w:val="en-US"/>
        </w:rPr>
        <w:t xml:space="preserve">November </w:t>
      </w:r>
      <w:r>
        <w:rPr>
          <w:rFonts w:ascii="Arial" w:eastAsia="Times New Roman" w:hAnsi="Arial" w:cs="Arial"/>
          <w:bCs/>
          <w:color w:val="000000"/>
          <w:sz w:val="24"/>
          <w:szCs w:val="24"/>
          <w:u w:color="000000"/>
          <w:lang w:val="en-US"/>
        </w:rPr>
        <w:t>2023</w:t>
      </w:r>
    </w:p>
    <w:p w14:paraId="6171FBDA" w14:textId="77777777" w:rsidR="004D3C06" w:rsidRPr="008B72F8" w:rsidRDefault="004D3C06" w:rsidP="004D3C06">
      <w:pPr>
        <w:spacing w:after="0" w:line="240" w:lineRule="auto"/>
        <w:jc w:val="both"/>
        <w:rPr>
          <w:rFonts w:ascii="Arial" w:eastAsia="Times New Roman" w:hAnsi="Arial" w:cs="Arial"/>
          <w:b/>
          <w:bCs/>
          <w:color w:val="000000"/>
          <w:sz w:val="24"/>
          <w:szCs w:val="24"/>
          <w:u w:color="000000"/>
          <w:vertAlign w:val="superscript"/>
          <w:lang w:val="en-US"/>
        </w:rPr>
      </w:pPr>
    </w:p>
    <w:p w14:paraId="6CD7B694" w14:textId="06602876" w:rsidR="004D3C06" w:rsidRPr="008B72F8" w:rsidRDefault="004D3C06" w:rsidP="004D3C06">
      <w:pPr>
        <w:spacing w:after="0" w:line="240" w:lineRule="auto"/>
        <w:jc w:val="both"/>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Time: </w:t>
      </w:r>
      <w:r w:rsidRPr="008B72F8">
        <w:rPr>
          <w:rFonts w:ascii="Arial" w:eastAsia="Times New Roman" w:hAnsi="Arial" w:cs="Arial"/>
          <w:b/>
          <w:bCs/>
          <w:color w:val="000000"/>
          <w:sz w:val="24"/>
          <w:szCs w:val="24"/>
          <w:u w:color="000000"/>
          <w:lang w:val="en-US"/>
        </w:rPr>
        <w:tab/>
      </w:r>
      <w:r w:rsidRPr="008B72F8">
        <w:rPr>
          <w:rFonts w:ascii="Arial" w:eastAsia="Times New Roman" w:hAnsi="Arial" w:cs="Arial"/>
          <w:b/>
          <w:bCs/>
          <w:color w:val="000000"/>
          <w:sz w:val="24"/>
          <w:szCs w:val="24"/>
          <w:u w:color="000000"/>
          <w:lang w:val="en-US"/>
        </w:rPr>
        <w:tab/>
      </w:r>
      <w:r w:rsidRPr="00333B18">
        <w:rPr>
          <w:rFonts w:ascii="Arial" w:eastAsia="Times New Roman" w:hAnsi="Arial" w:cs="Arial"/>
          <w:bCs/>
          <w:color w:val="000000"/>
          <w:sz w:val="24"/>
          <w:szCs w:val="24"/>
          <w:u w:color="000000"/>
          <w:lang w:val="en-US"/>
        </w:rPr>
        <w:t>1</w:t>
      </w:r>
      <w:r w:rsidR="00C60F5A">
        <w:rPr>
          <w:rFonts w:ascii="Arial" w:eastAsia="Times New Roman" w:hAnsi="Arial" w:cs="Arial"/>
          <w:bCs/>
          <w:color w:val="000000"/>
          <w:sz w:val="24"/>
          <w:szCs w:val="24"/>
          <w:u w:color="000000"/>
          <w:lang w:val="en-US"/>
        </w:rPr>
        <w:t>30</w:t>
      </w:r>
      <w:r w:rsidRPr="00333B18">
        <w:rPr>
          <w:rFonts w:ascii="Arial" w:eastAsia="Times New Roman" w:hAnsi="Arial" w:cs="Arial"/>
          <w:bCs/>
          <w:color w:val="000000"/>
          <w:sz w:val="24"/>
          <w:szCs w:val="24"/>
          <w:u w:color="000000"/>
          <w:lang w:val="en-US"/>
        </w:rPr>
        <w:t>0hrs</w:t>
      </w:r>
    </w:p>
    <w:p w14:paraId="2A844A8C" w14:textId="77777777" w:rsidR="004D3C06" w:rsidRPr="008B72F8" w:rsidRDefault="004D3C06" w:rsidP="004D3C06">
      <w:pPr>
        <w:spacing w:after="0" w:line="240" w:lineRule="auto"/>
        <w:jc w:val="both"/>
        <w:outlineLvl w:val="0"/>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ab/>
      </w:r>
    </w:p>
    <w:p w14:paraId="302C9D39" w14:textId="34AE61D3" w:rsidR="004D3C06" w:rsidRPr="008B72F8" w:rsidRDefault="004D3C06" w:rsidP="004D3C06">
      <w:pPr>
        <w:spacing w:after="0" w:line="240" w:lineRule="auto"/>
        <w:ind w:left="1440" w:hanging="1440"/>
        <w:jc w:val="both"/>
        <w:rPr>
          <w:rFonts w:ascii="Arial" w:eastAsia="Times New Roman" w:hAnsi="Arial" w:cs="Arial"/>
          <w:b/>
          <w:bCs/>
          <w:color w:val="000000"/>
          <w:sz w:val="24"/>
          <w:szCs w:val="24"/>
          <w:u w:color="000000"/>
          <w:lang w:val="en-US"/>
        </w:rPr>
      </w:pPr>
      <w:r w:rsidRPr="008B72F8">
        <w:rPr>
          <w:rFonts w:ascii="Arial" w:eastAsia="Times New Roman" w:hAnsi="Arial" w:cs="Arial"/>
          <w:b/>
          <w:bCs/>
          <w:color w:val="000000"/>
          <w:sz w:val="24"/>
          <w:szCs w:val="24"/>
          <w:u w:color="000000"/>
          <w:lang w:val="en-US"/>
        </w:rPr>
        <w:t xml:space="preserve">Location: </w:t>
      </w:r>
      <w:r w:rsidRPr="008B72F8">
        <w:rPr>
          <w:rFonts w:ascii="Arial" w:eastAsia="Times New Roman" w:hAnsi="Arial" w:cs="Arial"/>
          <w:b/>
          <w:bCs/>
          <w:color w:val="000000"/>
          <w:sz w:val="24"/>
          <w:szCs w:val="24"/>
          <w:u w:color="000000"/>
          <w:lang w:val="en-US"/>
        </w:rPr>
        <w:tab/>
      </w:r>
      <w:r w:rsidR="00BB20D0">
        <w:rPr>
          <w:rFonts w:ascii="Arial" w:eastAsia="Times New Roman" w:hAnsi="Arial" w:cs="Arial"/>
          <w:bCs/>
          <w:color w:val="000000"/>
          <w:sz w:val="24"/>
          <w:szCs w:val="24"/>
          <w:u w:color="000000"/>
          <w:lang w:val="en-US"/>
        </w:rPr>
        <w:t>M</w:t>
      </w:r>
      <w:r w:rsidR="00C60F5A">
        <w:rPr>
          <w:rFonts w:ascii="Arial" w:eastAsia="Times New Roman" w:hAnsi="Arial" w:cs="Arial"/>
          <w:bCs/>
          <w:color w:val="000000"/>
          <w:sz w:val="24"/>
          <w:szCs w:val="24"/>
          <w:u w:color="000000"/>
          <w:lang w:val="en-US"/>
        </w:rPr>
        <w:t>icrosoft Teams</w:t>
      </w:r>
    </w:p>
    <w:p w14:paraId="3A986EAC" w14:textId="77777777" w:rsidR="004D3C06" w:rsidRPr="008B72F8" w:rsidRDefault="004D3C06" w:rsidP="004D3C06">
      <w:pPr>
        <w:tabs>
          <w:tab w:val="left" w:pos="1440"/>
        </w:tabs>
        <w:spacing w:after="0" w:line="240" w:lineRule="auto"/>
        <w:jc w:val="both"/>
        <w:rPr>
          <w:rFonts w:ascii="Arial" w:eastAsia="Times New Roman" w:hAnsi="Arial" w:cs="Arial"/>
          <w:color w:val="000000"/>
          <w:sz w:val="24"/>
          <w:szCs w:val="24"/>
          <w:u w:color="000000"/>
          <w:lang w:val="en-US"/>
        </w:rPr>
      </w:pPr>
    </w:p>
    <w:p w14:paraId="04DA8398" w14:textId="77777777" w:rsidR="004D3C06" w:rsidRPr="008D763C" w:rsidRDefault="004D3C06" w:rsidP="004D3C06">
      <w:pPr>
        <w:spacing w:after="0" w:line="240" w:lineRule="auto"/>
        <w:ind w:left="720" w:hanging="720"/>
        <w:jc w:val="both"/>
        <w:outlineLvl w:val="0"/>
        <w:rPr>
          <w:rFonts w:ascii="Arial" w:eastAsia="Times New Roman" w:hAnsi="Arial" w:cs="Arial"/>
          <w:b/>
          <w:bCs/>
          <w:color w:val="000000"/>
          <w:sz w:val="24"/>
          <w:szCs w:val="24"/>
          <w:lang w:val="en-US"/>
        </w:rPr>
      </w:pPr>
      <w:r w:rsidRPr="008D763C">
        <w:rPr>
          <w:rFonts w:ascii="Arial" w:eastAsia="Times New Roman" w:hAnsi="Arial" w:cs="Arial"/>
          <w:b/>
          <w:bCs/>
          <w:color w:val="000000"/>
          <w:sz w:val="24"/>
          <w:szCs w:val="24"/>
          <w:lang w:val="en-US"/>
        </w:rPr>
        <w:t>Committee Members:</w:t>
      </w:r>
    </w:p>
    <w:p w14:paraId="4DF72028" w14:textId="77777777" w:rsidR="004D3C06" w:rsidRDefault="004D3C06" w:rsidP="004D3C06">
      <w:pPr>
        <w:spacing w:after="0" w:line="240" w:lineRule="auto"/>
        <w:ind w:left="3686" w:hanging="3686"/>
        <w:jc w:val="both"/>
        <w:outlineLvl w:val="0"/>
        <w:rPr>
          <w:rFonts w:ascii="Arial" w:eastAsia="Times New Roman" w:hAnsi="Arial" w:cs="Arial"/>
          <w:sz w:val="24"/>
          <w:szCs w:val="24"/>
          <w:lang w:val="en-US"/>
        </w:rPr>
      </w:pPr>
      <w:r w:rsidRPr="008D763C">
        <w:rPr>
          <w:rFonts w:ascii="Arial" w:eastAsia="Times New Roman" w:hAnsi="Arial" w:cs="Arial"/>
          <w:sz w:val="24"/>
          <w:szCs w:val="24"/>
          <w:lang w:val="en-US"/>
        </w:rPr>
        <w:t>Melvyn Neate (MN)</w:t>
      </w:r>
      <w:r w:rsidRPr="008B72F8">
        <w:rPr>
          <w:rFonts w:ascii="Arial" w:eastAsia="Times New Roman" w:hAnsi="Arial" w:cs="Arial"/>
          <w:sz w:val="24"/>
          <w:szCs w:val="24"/>
          <w:lang w:val="en-US"/>
        </w:rPr>
        <w:t xml:space="preserve">              </w:t>
      </w:r>
      <w:r w:rsidRPr="008B72F8">
        <w:rPr>
          <w:rFonts w:ascii="Arial" w:eastAsia="Times New Roman" w:hAnsi="Arial" w:cs="Arial"/>
          <w:sz w:val="24"/>
          <w:szCs w:val="24"/>
          <w:lang w:val="en-US"/>
        </w:rPr>
        <w:tab/>
        <w:t>Chair</w:t>
      </w:r>
    </w:p>
    <w:p w14:paraId="1C997261" w14:textId="77777777" w:rsidR="004D3C06" w:rsidRPr="008B72F8" w:rsidRDefault="004D3C06" w:rsidP="004D3C06">
      <w:pPr>
        <w:spacing w:after="0" w:line="240" w:lineRule="auto"/>
        <w:ind w:left="3686" w:hanging="3686"/>
        <w:jc w:val="both"/>
        <w:outlineLvl w:val="0"/>
        <w:rPr>
          <w:rFonts w:ascii="Arial" w:eastAsia="Times New Roman" w:hAnsi="Arial" w:cs="Arial"/>
          <w:sz w:val="24"/>
          <w:szCs w:val="24"/>
          <w:lang w:val="en-US"/>
        </w:rPr>
      </w:pPr>
      <w:r w:rsidRPr="008B72F8">
        <w:rPr>
          <w:rFonts w:ascii="Arial" w:eastAsia="Times New Roman" w:hAnsi="Arial" w:cs="Arial"/>
          <w:sz w:val="24"/>
          <w:szCs w:val="24"/>
          <w:lang w:val="en-US"/>
        </w:rPr>
        <w:t>Katherine Pears</w:t>
      </w:r>
      <w:r>
        <w:rPr>
          <w:rFonts w:ascii="Arial" w:eastAsia="Times New Roman" w:hAnsi="Arial" w:cs="Arial"/>
          <w:sz w:val="24"/>
          <w:szCs w:val="24"/>
          <w:lang w:val="en-US"/>
        </w:rPr>
        <w:t xml:space="preserve"> (KP)</w:t>
      </w:r>
      <w:r w:rsidRPr="008B72F8">
        <w:rPr>
          <w:rFonts w:ascii="Arial" w:eastAsia="Times New Roman" w:hAnsi="Arial" w:cs="Arial"/>
          <w:sz w:val="24"/>
          <w:szCs w:val="24"/>
          <w:lang w:val="en-US"/>
        </w:rPr>
        <w:tab/>
      </w:r>
    </w:p>
    <w:p w14:paraId="45C5B088" w14:textId="77777777" w:rsidR="00883371" w:rsidRDefault="004D3C06" w:rsidP="004D3C06">
      <w:pPr>
        <w:spacing w:after="0" w:line="240" w:lineRule="auto"/>
        <w:jc w:val="both"/>
        <w:outlineLvl w:val="0"/>
        <w:rPr>
          <w:rFonts w:ascii="Arial" w:eastAsia="Times New Roman" w:hAnsi="Arial" w:cs="Arial"/>
          <w:bCs/>
          <w:sz w:val="24"/>
          <w:szCs w:val="24"/>
          <w:lang w:val="en-US"/>
        </w:rPr>
      </w:pPr>
      <w:r w:rsidRPr="008B72F8">
        <w:rPr>
          <w:rFonts w:ascii="Arial" w:eastAsia="Times New Roman" w:hAnsi="Arial" w:cs="Arial"/>
          <w:bCs/>
          <w:sz w:val="24"/>
          <w:szCs w:val="24"/>
          <w:lang w:val="en-US"/>
        </w:rPr>
        <w:t>Gordon Ma</w:t>
      </w:r>
      <w:r>
        <w:rPr>
          <w:rFonts w:ascii="Arial" w:eastAsia="Times New Roman" w:hAnsi="Arial" w:cs="Arial"/>
          <w:bCs/>
          <w:sz w:val="24"/>
          <w:szCs w:val="24"/>
          <w:lang w:val="en-US"/>
        </w:rPr>
        <w:t>ni</w:t>
      </w:r>
      <w:r w:rsidRPr="008B72F8">
        <w:rPr>
          <w:rFonts w:ascii="Arial" w:eastAsia="Times New Roman" w:hAnsi="Arial" w:cs="Arial"/>
          <w:bCs/>
          <w:sz w:val="24"/>
          <w:szCs w:val="24"/>
          <w:lang w:val="en-US"/>
        </w:rPr>
        <w:t>ckam</w:t>
      </w:r>
      <w:r>
        <w:rPr>
          <w:rFonts w:ascii="Arial" w:eastAsia="Times New Roman" w:hAnsi="Arial" w:cs="Arial"/>
          <w:bCs/>
          <w:sz w:val="24"/>
          <w:szCs w:val="24"/>
          <w:lang w:val="en-US"/>
        </w:rPr>
        <w:t xml:space="preserve"> (GM)</w:t>
      </w:r>
    </w:p>
    <w:p w14:paraId="4C121B36" w14:textId="77777777" w:rsidR="00883371" w:rsidRDefault="00883371" w:rsidP="004D3C06">
      <w:pPr>
        <w:spacing w:after="0" w:line="240" w:lineRule="auto"/>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Amanda Hassell (AH)</w:t>
      </w:r>
    </w:p>
    <w:p w14:paraId="6DAABD3B" w14:textId="77777777" w:rsidR="004D3C06" w:rsidRPr="008B72F8" w:rsidRDefault="00883371" w:rsidP="004D3C06">
      <w:pPr>
        <w:spacing w:after="0" w:line="240" w:lineRule="auto"/>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John Banks (JB)</w:t>
      </w:r>
      <w:r w:rsidR="004D3C06" w:rsidRPr="008B72F8">
        <w:rPr>
          <w:rFonts w:ascii="Arial" w:eastAsia="Times New Roman" w:hAnsi="Arial" w:cs="Arial"/>
          <w:bCs/>
          <w:sz w:val="24"/>
          <w:szCs w:val="24"/>
          <w:lang w:val="en-US"/>
        </w:rPr>
        <w:tab/>
      </w:r>
      <w:r w:rsidR="004D3C06" w:rsidRPr="008B72F8">
        <w:rPr>
          <w:rFonts w:ascii="Arial" w:eastAsia="Times New Roman" w:hAnsi="Arial" w:cs="Arial"/>
          <w:bCs/>
          <w:sz w:val="24"/>
          <w:szCs w:val="24"/>
          <w:lang w:val="en-US"/>
        </w:rPr>
        <w:tab/>
      </w:r>
    </w:p>
    <w:p w14:paraId="4A2A7FBD" w14:textId="77777777" w:rsidR="004D3C06" w:rsidRPr="008B72F8" w:rsidRDefault="004D3C06" w:rsidP="004D3C06">
      <w:pPr>
        <w:spacing w:after="0" w:line="240" w:lineRule="auto"/>
        <w:jc w:val="both"/>
        <w:outlineLvl w:val="0"/>
        <w:rPr>
          <w:rFonts w:ascii="Arial" w:eastAsia="Times New Roman" w:hAnsi="Arial" w:cs="Arial"/>
          <w:bCs/>
          <w:sz w:val="24"/>
          <w:szCs w:val="24"/>
          <w:highlight w:val="yellow"/>
          <w:lang w:val="en-US"/>
        </w:rPr>
      </w:pPr>
    </w:p>
    <w:p w14:paraId="5B734083" w14:textId="77777777" w:rsidR="004D3C06" w:rsidRPr="00D6355E" w:rsidRDefault="004D3C06" w:rsidP="004D3C06">
      <w:pPr>
        <w:spacing w:after="0" w:line="240" w:lineRule="auto"/>
        <w:jc w:val="both"/>
        <w:outlineLvl w:val="0"/>
        <w:rPr>
          <w:rFonts w:ascii="Arial" w:eastAsia="Times New Roman" w:hAnsi="Arial" w:cs="Arial"/>
          <w:b/>
          <w:bCs/>
          <w:sz w:val="24"/>
          <w:szCs w:val="24"/>
          <w:lang w:val="en-US"/>
        </w:rPr>
      </w:pPr>
      <w:r w:rsidRPr="00AB3D4C">
        <w:rPr>
          <w:rFonts w:ascii="Arial" w:eastAsia="Times New Roman" w:hAnsi="Arial" w:cs="Arial"/>
          <w:b/>
          <w:bCs/>
          <w:sz w:val="24"/>
          <w:szCs w:val="24"/>
          <w:lang w:val="en-US"/>
        </w:rPr>
        <w:t>In Attendance:</w:t>
      </w:r>
    </w:p>
    <w:p w14:paraId="6F7ECD09" w14:textId="6946B1BB" w:rsidR="004D3C06" w:rsidRDefault="004D3C06" w:rsidP="004D3C06">
      <w:pPr>
        <w:spacing w:after="0" w:line="240" w:lineRule="auto"/>
        <w:ind w:left="3600" w:hanging="3600"/>
        <w:outlineLvl w:val="0"/>
        <w:rPr>
          <w:rFonts w:ascii="Arial" w:eastAsia="Times New Roman" w:hAnsi="Arial" w:cs="Arial"/>
          <w:bCs/>
          <w:sz w:val="24"/>
          <w:szCs w:val="24"/>
          <w:lang w:val="en-US"/>
        </w:rPr>
      </w:pPr>
      <w:r>
        <w:rPr>
          <w:rFonts w:ascii="Arial" w:eastAsia="Times New Roman" w:hAnsi="Arial" w:cs="Arial"/>
          <w:bCs/>
          <w:sz w:val="24"/>
          <w:szCs w:val="24"/>
          <w:lang w:val="en-US"/>
        </w:rPr>
        <w:t>Richard Croucher (RC)</w:t>
      </w:r>
      <w:r>
        <w:rPr>
          <w:rFonts w:ascii="Arial" w:eastAsia="Times New Roman" w:hAnsi="Arial" w:cs="Arial"/>
          <w:bCs/>
          <w:sz w:val="24"/>
          <w:szCs w:val="24"/>
          <w:lang w:val="en-US"/>
        </w:rPr>
        <w:tab/>
        <w:t>Chief Finance Officer, HIOWC</w:t>
      </w:r>
      <w:r w:rsidR="00C60F5A">
        <w:rPr>
          <w:rFonts w:ascii="Arial" w:eastAsia="Times New Roman" w:hAnsi="Arial" w:cs="Arial"/>
          <w:bCs/>
          <w:sz w:val="24"/>
          <w:szCs w:val="24"/>
          <w:lang w:val="en-US"/>
        </w:rPr>
        <w:t xml:space="preserve"> &amp; OPCC</w:t>
      </w:r>
    </w:p>
    <w:p w14:paraId="618A66F2" w14:textId="77777777" w:rsidR="00AE4B71" w:rsidRDefault="00AE4B71" w:rsidP="004D3C06">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George White (GW)</w:t>
      </w:r>
      <w:r>
        <w:rPr>
          <w:rFonts w:ascii="Arial" w:hAnsi="Arial" w:cs="Arial"/>
          <w:color w:val="000000"/>
          <w:sz w:val="24"/>
          <w:szCs w:val="24"/>
          <w:lang w:val="en-US"/>
        </w:rPr>
        <w:tab/>
        <w:t>Strategic Risk Manager</w:t>
      </w:r>
      <w:r w:rsidR="008D763C">
        <w:rPr>
          <w:rFonts w:ascii="Arial" w:hAnsi="Arial" w:cs="Arial"/>
          <w:color w:val="000000"/>
          <w:sz w:val="24"/>
          <w:szCs w:val="24"/>
          <w:lang w:val="en-US"/>
        </w:rPr>
        <w:t>, HIOWC</w:t>
      </w:r>
    </w:p>
    <w:p w14:paraId="159C41DC" w14:textId="77777777" w:rsidR="004D3C06" w:rsidRDefault="004D3C06" w:rsidP="004D3C06">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Karen Shaw (KSh)</w:t>
      </w:r>
      <w:r w:rsidRPr="00D5083F">
        <w:rPr>
          <w:rFonts w:ascii="Arial" w:hAnsi="Arial" w:cs="Arial"/>
          <w:color w:val="000000"/>
          <w:sz w:val="24"/>
          <w:szCs w:val="24"/>
          <w:lang w:val="en-US"/>
        </w:rPr>
        <w:t xml:space="preserve"> </w:t>
      </w:r>
      <w:r>
        <w:rPr>
          <w:rFonts w:ascii="Arial" w:hAnsi="Arial" w:cs="Arial"/>
          <w:color w:val="000000"/>
          <w:sz w:val="24"/>
          <w:szCs w:val="24"/>
          <w:lang w:val="en-US"/>
        </w:rPr>
        <w:tab/>
        <w:t xml:space="preserve">Chief Internal Auditor, OPCC &amp; </w:t>
      </w:r>
      <w:r>
        <w:rPr>
          <w:rFonts w:ascii="Arial" w:eastAsia="Times New Roman" w:hAnsi="Arial" w:cs="Arial"/>
          <w:bCs/>
          <w:sz w:val="24"/>
          <w:szCs w:val="24"/>
          <w:lang w:val="en-US"/>
        </w:rPr>
        <w:t>HIOWC</w:t>
      </w:r>
    </w:p>
    <w:p w14:paraId="7412DB30" w14:textId="67F53C8A" w:rsidR="006A73F6" w:rsidRDefault="006A73F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Pete Shepherd (PS)</w:t>
      </w:r>
      <w:r w:rsidR="00911A98">
        <w:rPr>
          <w:rFonts w:ascii="Arial" w:eastAsia="Times New Roman" w:hAnsi="Arial" w:cs="Arial"/>
          <w:bCs/>
          <w:sz w:val="24"/>
          <w:szCs w:val="24"/>
          <w:lang w:val="en-US"/>
        </w:rPr>
        <w:tab/>
        <w:t>FM &amp; Project Manager, OPCC</w:t>
      </w:r>
    </w:p>
    <w:p w14:paraId="269756A3" w14:textId="76B40AE5"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Kevin Suter (KSu)</w:t>
      </w:r>
      <w:r>
        <w:rPr>
          <w:rFonts w:ascii="Arial" w:eastAsia="Times New Roman" w:hAnsi="Arial" w:cs="Arial"/>
          <w:bCs/>
          <w:sz w:val="24"/>
          <w:szCs w:val="24"/>
          <w:lang w:val="en-US"/>
        </w:rPr>
        <w:tab/>
        <w:t>Ernst &amp; Young</w:t>
      </w:r>
    </w:p>
    <w:p w14:paraId="4B367167" w14:textId="6C9B5BD0" w:rsidR="006A73F6" w:rsidRDefault="006A73F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Daniel O’Rourke (DO’R)</w:t>
      </w:r>
      <w:r w:rsidR="007437D1">
        <w:rPr>
          <w:rFonts w:ascii="Arial" w:eastAsia="Times New Roman" w:hAnsi="Arial" w:cs="Arial"/>
          <w:bCs/>
          <w:sz w:val="24"/>
          <w:szCs w:val="24"/>
          <w:lang w:val="en-US"/>
        </w:rPr>
        <w:tab/>
        <w:t>Corporate Accountant</w:t>
      </w:r>
    </w:p>
    <w:p w14:paraId="7427CB21" w14:textId="024F1320" w:rsidR="006A73F6" w:rsidRDefault="006A73F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Gemma Farley (GF)</w:t>
      </w:r>
      <w:r w:rsidR="007437D1">
        <w:rPr>
          <w:rFonts w:ascii="Arial" w:eastAsia="Times New Roman" w:hAnsi="Arial" w:cs="Arial"/>
          <w:bCs/>
          <w:sz w:val="24"/>
          <w:szCs w:val="24"/>
          <w:lang w:val="en-US"/>
        </w:rPr>
        <w:tab/>
        <w:t>Principal Accountant</w:t>
      </w:r>
    </w:p>
    <w:p w14:paraId="3709960E" w14:textId="2ABBBB28" w:rsidR="006A73F6" w:rsidRDefault="006A73F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Kate Boynton (KB)</w:t>
      </w:r>
      <w:r>
        <w:rPr>
          <w:rFonts w:ascii="Arial" w:eastAsia="Times New Roman" w:hAnsi="Arial" w:cs="Arial"/>
          <w:bCs/>
          <w:sz w:val="24"/>
          <w:szCs w:val="24"/>
          <w:lang w:val="en-US"/>
        </w:rPr>
        <w:tab/>
        <w:t>Deputy Chief Finance Officer, HIOWC</w:t>
      </w:r>
    </w:p>
    <w:p w14:paraId="2D6C4A30" w14:textId="593DE867" w:rsidR="004D3C06" w:rsidRPr="008B72F8"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Karen Williams (KW)</w:t>
      </w:r>
      <w:r>
        <w:rPr>
          <w:rFonts w:ascii="Arial" w:eastAsia="Times New Roman" w:hAnsi="Arial" w:cs="Arial"/>
          <w:bCs/>
          <w:sz w:val="24"/>
          <w:szCs w:val="24"/>
          <w:lang w:val="en-US"/>
        </w:rPr>
        <w:tab/>
        <w:t>Staff Officer to Richard Croucher, HIOWC</w:t>
      </w:r>
    </w:p>
    <w:p w14:paraId="2E66DC1F" w14:textId="1694CF2C" w:rsidR="004D3C06" w:rsidRDefault="004D3C06" w:rsidP="004D3C06">
      <w:pPr>
        <w:spacing w:after="0" w:line="240" w:lineRule="auto"/>
        <w:ind w:left="3600" w:hanging="3600"/>
        <w:jc w:val="both"/>
        <w:outlineLvl w:val="0"/>
        <w:rPr>
          <w:rFonts w:ascii="Arial" w:eastAsia="Times New Roman" w:hAnsi="Arial" w:cs="Arial"/>
          <w:bCs/>
          <w:sz w:val="24"/>
          <w:szCs w:val="24"/>
          <w:lang w:val="en-US"/>
        </w:rPr>
      </w:pPr>
      <w:r>
        <w:rPr>
          <w:rFonts w:ascii="Arial" w:eastAsia="Times New Roman" w:hAnsi="Arial" w:cs="Arial"/>
          <w:bCs/>
          <w:sz w:val="24"/>
          <w:szCs w:val="24"/>
          <w:lang w:val="en-US"/>
        </w:rPr>
        <w:t>Jane Goddard (JG)</w:t>
      </w:r>
      <w:r>
        <w:rPr>
          <w:rFonts w:ascii="Arial" w:eastAsia="Times New Roman" w:hAnsi="Arial" w:cs="Arial"/>
          <w:bCs/>
          <w:sz w:val="24"/>
          <w:szCs w:val="24"/>
          <w:lang w:val="en-US"/>
        </w:rPr>
        <w:tab/>
        <w:t>PA to Richard Croucher, HIOWC (minutes)</w:t>
      </w:r>
    </w:p>
    <w:p w14:paraId="3B174C15" w14:textId="77777777" w:rsidR="004D3C06" w:rsidRPr="000C1F5C" w:rsidRDefault="004D3C06" w:rsidP="004D3C06">
      <w:pPr>
        <w:tabs>
          <w:tab w:val="left" w:pos="3686"/>
        </w:tabs>
        <w:spacing w:after="0" w:line="240" w:lineRule="auto"/>
        <w:ind w:left="3686" w:hanging="3686"/>
        <w:outlineLvl w:val="0"/>
        <w:rPr>
          <w:rFonts w:ascii="Arial" w:eastAsia="Times New Roman" w:hAnsi="Arial" w:cs="Arial"/>
          <w:sz w:val="24"/>
          <w:szCs w:val="24"/>
          <w:lang w:val="en-US"/>
        </w:rPr>
      </w:pPr>
      <w:r>
        <w:rPr>
          <w:rFonts w:ascii="Arial" w:eastAsia="Times New Roman" w:hAnsi="Arial" w:cs="Arial"/>
          <w:sz w:val="24"/>
          <w:szCs w:val="24"/>
          <w:lang w:val="en-US"/>
        </w:rPr>
        <w:tab/>
      </w:r>
      <w:r>
        <w:rPr>
          <w:rFonts w:ascii="Arial" w:eastAsia="Times New Roman" w:hAnsi="Arial" w:cs="Arial"/>
          <w:sz w:val="24"/>
          <w:szCs w:val="24"/>
          <w:lang w:val="en-US"/>
        </w:rPr>
        <w:tab/>
      </w:r>
      <w:r w:rsidRPr="008B72F8">
        <w:rPr>
          <w:rFonts w:ascii="Arial" w:eastAsia="Times New Roman" w:hAnsi="Arial" w:cs="Arial"/>
          <w:color w:val="000000"/>
          <w:sz w:val="24"/>
          <w:szCs w:val="24"/>
          <w:u w:color="000000"/>
          <w:lang w:val="en-US"/>
        </w:rPr>
        <w:t xml:space="preserve"> </w:t>
      </w:r>
    </w:p>
    <w:p w14:paraId="07CE8BA9" w14:textId="77777777" w:rsidR="004D3C06" w:rsidRPr="008B72F8" w:rsidRDefault="004D3C06" w:rsidP="004D3C06">
      <w:pPr>
        <w:spacing w:after="0" w:line="240" w:lineRule="auto"/>
        <w:outlineLvl w:val="0"/>
        <w:rPr>
          <w:rFonts w:ascii="Arial" w:eastAsia="Times New Roman" w:hAnsi="Arial" w:cs="Arial"/>
          <w:b/>
          <w:bCs/>
          <w:color w:val="000000"/>
          <w:sz w:val="24"/>
          <w:szCs w:val="24"/>
          <w:u w:color="000000"/>
          <w:lang w:val="en-US"/>
        </w:rPr>
      </w:pPr>
      <w:r w:rsidRPr="008D763C">
        <w:rPr>
          <w:rFonts w:ascii="Arial" w:eastAsia="Times New Roman" w:hAnsi="Arial" w:cs="Arial"/>
          <w:b/>
          <w:bCs/>
          <w:color w:val="000000"/>
          <w:sz w:val="24"/>
          <w:szCs w:val="24"/>
          <w:u w:color="000000"/>
          <w:lang w:val="en-US"/>
        </w:rPr>
        <w:t>Declaration of Interests (Item 1)</w:t>
      </w:r>
    </w:p>
    <w:p w14:paraId="19D0978E" w14:textId="77777777" w:rsidR="004D3C06" w:rsidRPr="008B72F8" w:rsidRDefault="004D3C06" w:rsidP="004D3C06">
      <w:pPr>
        <w:spacing w:after="0" w:line="240" w:lineRule="auto"/>
        <w:rPr>
          <w:rFonts w:ascii="Arial" w:eastAsia="Times New Roman" w:hAnsi="Times New Roman" w:cs="Times New Roman"/>
          <w:color w:val="000000"/>
          <w:sz w:val="24"/>
          <w:szCs w:val="24"/>
          <w:u w:color="000000"/>
          <w:lang w:val="en-US" w:eastAsia="en-GB"/>
        </w:rPr>
      </w:pPr>
      <w:r w:rsidRPr="008B72F8">
        <w:rPr>
          <w:rFonts w:ascii="Arial" w:eastAsia="Times New Roman" w:hAnsi="Times New Roman" w:cs="Times New Roman"/>
          <w:color w:val="000000"/>
          <w:sz w:val="24"/>
          <w:szCs w:val="24"/>
          <w:u w:color="000000"/>
          <w:lang w:val="en-US" w:eastAsia="en-GB"/>
        </w:rPr>
        <w:t>There were no declarations of interest.</w:t>
      </w:r>
    </w:p>
    <w:p w14:paraId="7252EF29" w14:textId="77777777" w:rsidR="004D3C06" w:rsidRPr="008B72F8" w:rsidRDefault="004D3C06" w:rsidP="004D3C06">
      <w:pPr>
        <w:spacing w:after="0" w:line="240" w:lineRule="auto"/>
        <w:ind w:left="720" w:hanging="720"/>
        <w:rPr>
          <w:rFonts w:ascii="Arial" w:eastAsia="Times New Roman" w:hAnsi="Arial" w:cs="Arial"/>
          <w:color w:val="000000"/>
          <w:sz w:val="24"/>
          <w:szCs w:val="24"/>
          <w:u w:color="000000"/>
          <w:lang w:val="en-US" w:eastAsia="en-GB"/>
        </w:rPr>
      </w:pPr>
    </w:p>
    <w:p w14:paraId="72ADEA28" w14:textId="77777777" w:rsidR="004D3C06" w:rsidRPr="008B72F8" w:rsidRDefault="004D3C06" w:rsidP="004D3C06">
      <w:pPr>
        <w:spacing w:after="0" w:line="240" w:lineRule="auto"/>
        <w:outlineLvl w:val="0"/>
        <w:rPr>
          <w:rFonts w:ascii="Arial" w:eastAsia="Times New Roman" w:hAnsi="Arial" w:cs="Arial"/>
          <w:b/>
          <w:bCs/>
          <w:color w:val="000000"/>
          <w:sz w:val="24"/>
          <w:szCs w:val="24"/>
          <w:u w:color="000000"/>
          <w:lang w:val="en-US"/>
        </w:rPr>
      </w:pPr>
      <w:r w:rsidRPr="008D763C">
        <w:rPr>
          <w:rFonts w:ascii="Arial" w:eastAsia="Times New Roman" w:hAnsi="Arial" w:cs="Arial"/>
          <w:b/>
          <w:bCs/>
          <w:color w:val="000000"/>
          <w:sz w:val="24"/>
          <w:szCs w:val="24"/>
          <w:u w:color="000000"/>
          <w:lang w:val="en-US"/>
        </w:rPr>
        <w:t>Apologies (Item 2)</w:t>
      </w:r>
    </w:p>
    <w:p w14:paraId="14FD00E3" w14:textId="447DEB04" w:rsidR="004D3C06" w:rsidRDefault="00FA57D3" w:rsidP="004D3C06">
      <w:pPr>
        <w:spacing w:after="0" w:line="240" w:lineRule="auto"/>
        <w:ind w:left="709" w:hanging="709"/>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Sam de Reya</w:t>
      </w:r>
      <w:r w:rsidR="004D3C06">
        <w:rPr>
          <w:rFonts w:ascii="Arial" w:eastAsia="Times New Roman" w:hAnsi="Arial" w:cs="Arial"/>
          <w:color w:val="000000"/>
          <w:sz w:val="24"/>
          <w:szCs w:val="24"/>
          <w:lang w:val="en-US"/>
        </w:rPr>
        <w:tab/>
      </w:r>
      <w:r w:rsidR="004D3C06">
        <w:rPr>
          <w:rFonts w:ascii="Arial" w:eastAsia="Times New Roman" w:hAnsi="Arial" w:cs="Arial"/>
          <w:color w:val="000000"/>
          <w:sz w:val="24"/>
          <w:szCs w:val="24"/>
          <w:lang w:val="en-US"/>
        </w:rPr>
        <w:tab/>
      </w:r>
      <w:r w:rsidR="004D3C06">
        <w:rPr>
          <w:rFonts w:ascii="Arial" w:eastAsia="Times New Roman" w:hAnsi="Arial" w:cs="Arial"/>
          <w:color w:val="000000"/>
          <w:sz w:val="24"/>
          <w:szCs w:val="24"/>
          <w:lang w:val="en-US"/>
        </w:rPr>
        <w:tab/>
      </w:r>
      <w:r w:rsidR="008D763C">
        <w:rPr>
          <w:rFonts w:ascii="Arial" w:eastAsia="Times New Roman" w:hAnsi="Arial" w:cs="Arial"/>
          <w:color w:val="000000"/>
          <w:sz w:val="24"/>
          <w:szCs w:val="24"/>
          <w:lang w:val="en-US"/>
        </w:rPr>
        <w:t xml:space="preserve">Deputy </w:t>
      </w:r>
      <w:r w:rsidR="004D3C06">
        <w:rPr>
          <w:rFonts w:ascii="Arial" w:eastAsia="Times New Roman" w:hAnsi="Arial" w:cs="Arial"/>
          <w:color w:val="000000"/>
          <w:sz w:val="24"/>
          <w:szCs w:val="24"/>
          <w:lang w:val="en-US"/>
        </w:rPr>
        <w:t xml:space="preserve">Chief Constable, </w:t>
      </w:r>
      <w:r w:rsidR="004D3C06">
        <w:rPr>
          <w:rFonts w:ascii="Arial" w:eastAsia="Times New Roman" w:hAnsi="Arial" w:cs="Arial"/>
          <w:bCs/>
          <w:sz w:val="24"/>
          <w:szCs w:val="24"/>
          <w:lang w:val="en-US"/>
        </w:rPr>
        <w:t>HIOWC</w:t>
      </w:r>
    </w:p>
    <w:p w14:paraId="4917BDC9" w14:textId="259533D0" w:rsidR="004D3C06" w:rsidRPr="008B72F8" w:rsidRDefault="00C60F5A" w:rsidP="004D3C06">
      <w:pPr>
        <w:spacing w:after="0" w:line="240" w:lineRule="auto"/>
        <w:ind w:left="709" w:hanging="709"/>
        <w:outlineLvl w:val="0"/>
        <w:rPr>
          <w:rFonts w:ascii="Arial" w:eastAsia="Times New Roman" w:hAnsi="Arial" w:cs="Arial"/>
          <w:b/>
          <w:bCs/>
          <w:color w:val="000000"/>
          <w:sz w:val="24"/>
          <w:szCs w:val="24"/>
          <w:lang w:val="en-US"/>
        </w:rPr>
      </w:pPr>
      <w:r>
        <w:rPr>
          <w:rFonts w:ascii="Arial" w:eastAsia="Times New Roman" w:hAnsi="Arial" w:cs="Arial"/>
          <w:color w:val="000000"/>
          <w:sz w:val="24"/>
          <w:szCs w:val="24"/>
          <w:lang w:val="en-US"/>
        </w:rPr>
        <w:t>Jason Kenny</w:t>
      </w:r>
      <w:r w:rsidR="004D3C06">
        <w:rPr>
          <w:rFonts w:ascii="Arial" w:eastAsia="Times New Roman" w:hAnsi="Arial" w:cs="Arial"/>
          <w:color w:val="000000"/>
          <w:sz w:val="24"/>
          <w:szCs w:val="24"/>
          <w:lang w:val="en-US"/>
        </w:rPr>
        <w:tab/>
      </w:r>
      <w:r w:rsidR="00FA57D3">
        <w:rPr>
          <w:rFonts w:ascii="Arial" w:eastAsia="Times New Roman" w:hAnsi="Arial" w:cs="Arial"/>
          <w:color w:val="000000"/>
          <w:sz w:val="24"/>
          <w:szCs w:val="24"/>
          <w:lang w:val="en-US"/>
        </w:rPr>
        <w:tab/>
      </w:r>
      <w:r w:rsidR="00FA57D3">
        <w:rPr>
          <w:rFonts w:ascii="Arial" w:eastAsia="Times New Roman" w:hAnsi="Arial" w:cs="Arial"/>
          <w:color w:val="000000"/>
          <w:sz w:val="24"/>
          <w:szCs w:val="24"/>
          <w:lang w:val="en-US"/>
        </w:rPr>
        <w:tab/>
      </w:r>
      <w:r w:rsidR="00FA57D3">
        <w:rPr>
          <w:rFonts w:ascii="Arial" w:eastAsia="Times New Roman" w:hAnsi="Arial" w:cs="Arial"/>
          <w:color w:val="000000"/>
          <w:sz w:val="24"/>
          <w:szCs w:val="24"/>
          <w:lang w:val="en-US"/>
        </w:rPr>
        <w:tab/>
      </w:r>
      <w:r>
        <w:rPr>
          <w:rFonts w:ascii="Arial" w:eastAsia="Times New Roman" w:hAnsi="Arial" w:cs="Arial"/>
          <w:bCs/>
          <w:sz w:val="24"/>
          <w:szCs w:val="24"/>
          <w:lang w:val="en-US"/>
        </w:rPr>
        <w:t>Chief Executive, OPCC</w:t>
      </w:r>
    </w:p>
    <w:p w14:paraId="2ED8A023" w14:textId="4BC5B8DA" w:rsidR="00A37E03" w:rsidRDefault="00C60F5A">
      <w:pPr>
        <w:rPr>
          <w:rFonts w:ascii="Arial" w:eastAsia="Times New Roman" w:hAnsi="Arial" w:cs="Arial"/>
          <w:b/>
          <w:bCs/>
          <w:color w:val="000000"/>
          <w:sz w:val="24"/>
          <w:szCs w:val="24"/>
          <w:u w:color="000000"/>
          <w:lang w:val="en-US"/>
        </w:rPr>
      </w:pPr>
      <w:r>
        <w:rPr>
          <w:rFonts w:ascii="Arial" w:eastAsia="Times New Roman" w:hAnsi="Arial" w:cs="Arial"/>
          <w:bCs/>
          <w:color w:val="000000"/>
          <w:sz w:val="24"/>
          <w:szCs w:val="24"/>
          <w:u w:color="000000"/>
          <w:lang w:val="en-US"/>
        </w:rPr>
        <w:t>Olan Jenkins</w:t>
      </w:r>
      <w:r>
        <w:rPr>
          <w:rFonts w:ascii="Arial" w:eastAsia="Times New Roman" w:hAnsi="Arial" w:cs="Arial"/>
          <w:bCs/>
          <w:color w:val="000000"/>
          <w:sz w:val="24"/>
          <w:szCs w:val="24"/>
          <w:u w:color="000000"/>
          <w:lang w:val="en-US"/>
        </w:rPr>
        <w:tab/>
      </w:r>
      <w:r>
        <w:rPr>
          <w:rFonts w:ascii="Arial" w:eastAsia="Times New Roman" w:hAnsi="Arial" w:cs="Arial"/>
          <w:bCs/>
          <w:color w:val="000000"/>
          <w:sz w:val="24"/>
          <w:szCs w:val="24"/>
          <w:u w:color="000000"/>
          <w:lang w:val="en-US"/>
        </w:rPr>
        <w:tab/>
      </w:r>
      <w:r>
        <w:rPr>
          <w:rFonts w:ascii="Arial" w:eastAsia="Times New Roman" w:hAnsi="Arial" w:cs="Arial"/>
          <w:bCs/>
          <w:color w:val="000000"/>
          <w:sz w:val="24"/>
          <w:szCs w:val="24"/>
          <w:u w:color="000000"/>
          <w:lang w:val="en-US"/>
        </w:rPr>
        <w:tab/>
      </w:r>
      <w:r>
        <w:rPr>
          <w:rFonts w:ascii="Arial" w:eastAsia="Times New Roman" w:hAnsi="Arial" w:cs="Arial"/>
          <w:bCs/>
          <w:color w:val="000000"/>
          <w:sz w:val="24"/>
          <w:szCs w:val="24"/>
          <w:u w:color="000000"/>
          <w:lang w:val="en-US"/>
        </w:rPr>
        <w:tab/>
      </w:r>
      <w:r>
        <w:rPr>
          <w:rFonts w:ascii="Arial" w:eastAsia="Times New Roman" w:hAnsi="Arial" w:cs="Arial"/>
          <w:bCs/>
          <w:sz w:val="24"/>
          <w:szCs w:val="24"/>
          <w:lang w:val="en-US"/>
        </w:rPr>
        <w:t>Senior Business Manager, OPCC</w:t>
      </w:r>
      <w:r>
        <w:rPr>
          <w:rFonts w:ascii="Arial" w:eastAsia="Times New Roman" w:hAnsi="Arial" w:cs="Arial"/>
          <w:b/>
          <w:bCs/>
          <w:color w:val="000000"/>
          <w:sz w:val="24"/>
          <w:szCs w:val="24"/>
          <w:u w:color="000000"/>
          <w:lang w:val="en-US"/>
        </w:rPr>
        <w:t xml:space="preserve"> </w:t>
      </w:r>
      <w:r w:rsidR="00A37E03">
        <w:rPr>
          <w:rFonts w:ascii="Arial" w:eastAsia="Times New Roman" w:hAnsi="Arial" w:cs="Arial"/>
          <w:b/>
          <w:bCs/>
          <w:color w:val="000000"/>
          <w:sz w:val="24"/>
          <w:szCs w:val="24"/>
          <w:u w:color="000000"/>
          <w:lang w:val="en-US"/>
        </w:rPr>
        <w:br w:type="page"/>
      </w:r>
    </w:p>
    <w:p w14:paraId="47842991" w14:textId="7736B21E" w:rsidR="004D3C06" w:rsidRDefault="0004374E" w:rsidP="004D3C06">
      <w:pPr>
        <w:spacing w:after="0" w:line="240" w:lineRule="auto"/>
        <w:ind w:left="709" w:hanging="709"/>
        <w:outlineLvl w:val="0"/>
        <w:rPr>
          <w:rFonts w:ascii="Arial" w:eastAsia="Times New Roman" w:hAnsi="Arial" w:cs="Arial"/>
          <w:b/>
          <w:bCs/>
          <w:color w:val="000000"/>
          <w:sz w:val="24"/>
          <w:szCs w:val="24"/>
          <w:u w:color="000000"/>
          <w:lang w:val="en-US"/>
        </w:rPr>
      </w:pPr>
      <w:r w:rsidRPr="008913AF">
        <w:rPr>
          <w:rFonts w:ascii="Arial" w:eastAsia="Times New Roman" w:hAnsi="Arial" w:cs="Arial"/>
          <w:b/>
          <w:bCs/>
          <w:color w:val="000000"/>
          <w:sz w:val="24"/>
          <w:szCs w:val="24"/>
          <w:u w:color="000000"/>
          <w:lang w:val="en-US"/>
        </w:rPr>
        <w:lastRenderedPageBreak/>
        <w:t>6</w:t>
      </w:r>
      <w:r w:rsidR="00C60F5A" w:rsidRPr="008913AF">
        <w:rPr>
          <w:rFonts w:ascii="Arial" w:eastAsia="Times New Roman" w:hAnsi="Arial" w:cs="Arial"/>
          <w:b/>
          <w:bCs/>
          <w:color w:val="000000"/>
          <w:sz w:val="24"/>
          <w:szCs w:val="24"/>
          <w:u w:color="000000"/>
          <w:lang w:val="en-US"/>
        </w:rPr>
        <w:t>44</w:t>
      </w:r>
      <w:r w:rsidR="004D3C06" w:rsidRPr="008913AF">
        <w:rPr>
          <w:rFonts w:ascii="Arial" w:eastAsia="Times New Roman" w:hAnsi="Arial" w:cs="Arial"/>
          <w:b/>
          <w:bCs/>
          <w:color w:val="000000"/>
          <w:sz w:val="24"/>
          <w:szCs w:val="24"/>
          <w:u w:color="000000"/>
          <w:lang w:val="en-US"/>
        </w:rPr>
        <w:t>.</w:t>
      </w:r>
      <w:r w:rsidR="004D3C06" w:rsidRPr="00793342">
        <w:rPr>
          <w:rFonts w:ascii="Arial" w:eastAsia="Times New Roman" w:hAnsi="Arial" w:cs="Arial"/>
          <w:color w:val="000000"/>
          <w:sz w:val="24"/>
          <w:szCs w:val="24"/>
          <w:u w:color="000000"/>
          <w:lang w:val="en-US"/>
        </w:rPr>
        <w:tab/>
      </w:r>
      <w:r w:rsidR="004D3C06" w:rsidRPr="00793342">
        <w:rPr>
          <w:rFonts w:ascii="Arial" w:eastAsia="Times New Roman" w:hAnsi="Arial" w:cs="Arial"/>
          <w:b/>
          <w:bCs/>
          <w:color w:val="000000"/>
          <w:sz w:val="24"/>
          <w:szCs w:val="24"/>
          <w:u w:color="000000"/>
          <w:lang w:val="en-US"/>
        </w:rPr>
        <w:t>Chair’s Report (Item 3)</w:t>
      </w:r>
    </w:p>
    <w:p w14:paraId="6B55103B" w14:textId="6893FA64" w:rsidR="00B65567" w:rsidRDefault="00FE1C35" w:rsidP="00826B39">
      <w:pPr>
        <w:spacing w:after="0" w:line="240" w:lineRule="auto"/>
        <w:ind w:left="709" w:hanging="709"/>
        <w:outlineLvl w:val="0"/>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Nothing </w:t>
      </w:r>
      <w:r w:rsidR="00826B39">
        <w:rPr>
          <w:rFonts w:ascii="Arial" w:eastAsia="Times New Roman" w:hAnsi="Arial" w:cs="Arial"/>
          <w:bCs/>
          <w:color w:val="000000"/>
          <w:sz w:val="24"/>
          <w:szCs w:val="24"/>
          <w:lang w:val="en-US"/>
        </w:rPr>
        <w:t xml:space="preserve">of note </w:t>
      </w:r>
      <w:r>
        <w:rPr>
          <w:rFonts w:ascii="Arial" w:eastAsia="Times New Roman" w:hAnsi="Arial" w:cs="Arial"/>
          <w:bCs/>
          <w:color w:val="000000"/>
          <w:sz w:val="24"/>
          <w:szCs w:val="24"/>
          <w:lang w:val="en-US"/>
        </w:rPr>
        <w:t>to raise.</w:t>
      </w:r>
    </w:p>
    <w:p w14:paraId="395C9DD2" w14:textId="77777777" w:rsidR="00B65567" w:rsidRDefault="00B65567" w:rsidP="0004374E">
      <w:pPr>
        <w:spacing w:after="0" w:line="240" w:lineRule="auto"/>
        <w:ind w:left="709" w:hanging="709"/>
        <w:outlineLvl w:val="0"/>
        <w:rPr>
          <w:rFonts w:ascii="Arial" w:eastAsia="Times New Roman" w:hAnsi="Arial" w:cs="Arial"/>
          <w:bCs/>
          <w:color w:val="000000"/>
          <w:sz w:val="24"/>
          <w:szCs w:val="24"/>
          <w:lang w:val="en-US"/>
        </w:rPr>
      </w:pPr>
    </w:p>
    <w:p w14:paraId="29BFBDDA" w14:textId="77B0734D" w:rsidR="004D3C06" w:rsidRPr="008B72F8" w:rsidRDefault="0004374E" w:rsidP="004D3C06">
      <w:pPr>
        <w:spacing w:after="0" w:line="240" w:lineRule="auto"/>
        <w:ind w:left="709" w:hanging="709"/>
        <w:outlineLvl w:val="0"/>
        <w:rPr>
          <w:rFonts w:ascii="Arial" w:eastAsia="Times New Roman" w:hAnsi="Arial" w:cs="Arial"/>
          <w:b/>
          <w:bCs/>
          <w:color w:val="000000"/>
          <w:sz w:val="24"/>
          <w:szCs w:val="24"/>
          <w:u w:color="000000"/>
          <w:lang w:val="en-US"/>
        </w:rPr>
      </w:pPr>
      <w:r w:rsidRPr="00475B04">
        <w:rPr>
          <w:rFonts w:ascii="Arial" w:eastAsia="Times New Roman" w:hAnsi="Arial" w:cs="Arial"/>
          <w:b/>
          <w:bCs/>
          <w:color w:val="000000"/>
          <w:sz w:val="24"/>
          <w:szCs w:val="24"/>
          <w:u w:color="000000"/>
          <w:lang w:val="en-US"/>
        </w:rPr>
        <w:t>6</w:t>
      </w:r>
      <w:r w:rsidR="00C60F5A" w:rsidRPr="00475B04">
        <w:rPr>
          <w:rFonts w:ascii="Arial" w:eastAsia="Times New Roman" w:hAnsi="Arial" w:cs="Arial"/>
          <w:b/>
          <w:bCs/>
          <w:color w:val="000000"/>
          <w:sz w:val="24"/>
          <w:szCs w:val="24"/>
          <w:u w:color="000000"/>
          <w:lang w:val="en-US"/>
        </w:rPr>
        <w:t>45</w:t>
      </w:r>
      <w:r w:rsidR="004D3C06" w:rsidRPr="00475B04">
        <w:rPr>
          <w:rFonts w:ascii="Arial" w:eastAsia="Times New Roman" w:hAnsi="Arial" w:cs="Arial"/>
          <w:b/>
          <w:bCs/>
          <w:color w:val="000000"/>
          <w:sz w:val="24"/>
          <w:szCs w:val="24"/>
          <w:u w:color="000000"/>
          <w:lang w:val="en-US"/>
        </w:rPr>
        <w:t>.</w:t>
      </w:r>
      <w:r w:rsidR="004D3C06" w:rsidRPr="005E27E8">
        <w:rPr>
          <w:rFonts w:ascii="Arial" w:eastAsia="Times New Roman" w:hAnsi="Arial" w:cs="Arial"/>
          <w:b/>
          <w:bCs/>
          <w:color w:val="000000"/>
          <w:sz w:val="24"/>
          <w:szCs w:val="24"/>
          <w:u w:color="000000"/>
          <w:lang w:val="en-US"/>
        </w:rPr>
        <w:tab/>
      </w:r>
      <w:r w:rsidR="004D3C06" w:rsidRPr="005E27E8">
        <w:rPr>
          <w:rFonts w:ascii="Arial" w:eastAsia="Times New Roman" w:hAnsi="Arial" w:cs="Arial"/>
          <w:color w:val="000000"/>
          <w:sz w:val="24"/>
          <w:szCs w:val="24"/>
          <w:u w:color="000000"/>
          <w:lang w:val="en-US"/>
        </w:rPr>
        <w:tab/>
      </w:r>
      <w:r w:rsidR="004D3C06" w:rsidRPr="005E27E8">
        <w:rPr>
          <w:rFonts w:ascii="Arial" w:eastAsia="Times New Roman" w:hAnsi="Arial" w:cs="Arial"/>
          <w:b/>
          <w:color w:val="000000"/>
          <w:sz w:val="24"/>
          <w:szCs w:val="24"/>
          <w:u w:color="000000"/>
          <w:lang w:val="en-US"/>
        </w:rPr>
        <w:t xml:space="preserve">Minutes, Action Log and </w:t>
      </w:r>
      <w:r w:rsidR="004D3C06" w:rsidRPr="005E27E8">
        <w:rPr>
          <w:rFonts w:ascii="Arial" w:eastAsia="Times New Roman" w:hAnsi="Arial" w:cs="Arial"/>
          <w:b/>
          <w:bCs/>
          <w:color w:val="000000"/>
          <w:sz w:val="24"/>
          <w:szCs w:val="24"/>
          <w:u w:color="000000"/>
          <w:lang w:val="en-US"/>
        </w:rPr>
        <w:t>Matters Arising (Item 4)</w:t>
      </w:r>
    </w:p>
    <w:p w14:paraId="3BE3226C" w14:textId="0E6CC8A4" w:rsidR="00DC7AF4" w:rsidRDefault="00DC7AF4" w:rsidP="00DC7AF4">
      <w:pPr>
        <w:spacing w:after="0" w:line="240" w:lineRule="auto"/>
        <w:rPr>
          <w:rFonts w:ascii="Arial" w:eastAsia="Times New Roman" w:hAnsi="Arial" w:cs="Arial"/>
          <w:bCs/>
          <w:color w:val="000000"/>
          <w:sz w:val="24"/>
          <w:szCs w:val="24"/>
          <w:u w:color="000000"/>
          <w:lang w:val="en-US"/>
        </w:rPr>
      </w:pPr>
      <w:r>
        <w:rPr>
          <w:rFonts w:ascii="Arial" w:eastAsia="Times New Roman" w:hAnsi="Arial" w:cs="Arial"/>
          <w:bCs/>
          <w:color w:val="000000"/>
          <w:sz w:val="24"/>
          <w:szCs w:val="24"/>
          <w:u w:color="000000"/>
          <w:lang w:val="en-US"/>
        </w:rPr>
        <w:t xml:space="preserve">Minutes </w:t>
      </w:r>
      <w:r w:rsidR="008913AF">
        <w:rPr>
          <w:rFonts w:ascii="Arial" w:eastAsia="Times New Roman" w:hAnsi="Arial" w:cs="Arial"/>
          <w:bCs/>
          <w:color w:val="000000"/>
          <w:sz w:val="24"/>
          <w:szCs w:val="24"/>
          <w:u w:color="000000"/>
          <w:lang w:val="en-US"/>
        </w:rPr>
        <w:t>of the</w:t>
      </w:r>
      <w:r>
        <w:rPr>
          <w:rFonts w:ascii="Arial" w:eastAsia="Times New Roman" w:hAnsi="Arial" w:cs="Arial"/>
          <w:bCs/>
          <w:color w:val="000000"/>
          <w:sz w:val="24"/>
          <w:szCs w:val="24"/>
          <w:u w:color="000000"/>
          <w:lang w:val="en-US"/>
        </w:rPr>
        <w:t xml:space="preserve"> previous meeting, on</w:t>
      </w:r>
      <w:r w:rsidR="000D38BB">
        <w:rPr>
          <w:rFonts w:ascii="Arial" w:eastAsia="Times New Roman" w:hAnsi="Arial" w:cs="Arial"/>
          <w:bCs/>
          <w:color w:val="000000"/>
          <w:sz w:val="24"/>
          <w:szCs w:val="24"/>
          <w:u w:color="000000"/>
          <w:lang w:val="en-US"/>
        </w:rPr>
        <w:t xml:space="preserve"> </w:t>
      </w:r>
      <w:r w:rsidR="008913AF">
        <w:rPr>
          <w:rFonts w:ascii="Arial" w:eastAsia="Times New Roman" w:hAnsi="Arial" w:cs="Arial"/>
          <w:bCs/>
          <w:color w:val="000000"/>
          <w:sz w:val="24"/>
          <w:szCs w:val="24"/>
          <w:u w:color="000000"/>
          <w:lang w:val="en-US"/>
        </w:rPr>
        <w:t>25 September</w:t>
      </w:r>
      <w:r w:rsidR="00826B39">
        <w:rPr>
          <w:rFonts w:ascii="Arial" w:eastAsia="Times New Roman" w:hAnsi="Arial" w:cs="Arial"/>
          <w:bCs/>
          <w:color w:val="000000"/>
          <w:sz w:val="24"/>
          <w:szCs w:val="24"/>
          <w:u w:color="000000"/>
          <w:lang w:val="en-US"/>
        </w:rPr>
        <w:t xml:space="preserve"> 2023</w:t>
      </w:r>
      <w:r w:rsidR="000D38BB">
        <w:rPr>
          <w:rFonts w:ascii="Arial" w:eastAsia="Times New Roman" w:hAnsi="Arial" w:cs="Arial"/>
          <w:bCs/>
          <w:color w:val="000000"/>
          <w:sz w:val="24"/>
          <w:szCs w:val="24"/>
          <w:u w:color="000000"/>
          <w:lang w:val="en-US"/>
        </w:rPr>
        <w:t>, were agreed as accurate.</w:t>
      </w:r>
      <w:r w:rsidR="008913AF">
        <w:rPr>
          <w:rFonts w:ascii="Arial" w:eastAsia="Times New Roman" w:hAnsi="Arial" w:cs="Arial"/>
          <w:bCs/>
          <w:color w:val="000000"/>
          <w:sz w:val="24"/>
          <w:szCs w:val="24"/>
          <w:u w:color="000000"/>
          <w:lang w:val="en-US"/>
        </w:rPr>
        <w:br/>
      </w:r>
      <w:r w:rsidR="008913AF">
        <w:rPr>
          <w:rFonts w:ascii="Arial" w:eastAsia="Times New Roman" w:hAnsi="Arial" w:cs="Arial"/>
          <w:bCs/>
          <w:color w:val="000000"/>
          <w:sz w:val="24"/>
          <w:szCs w:val="24"/>
          <w:u w:color="000000"/>
          <w:lang w:val="en-US"/>
        </w:rPr>
        <w:br/>
      </w:r>
      <w:r w:rsidR="00AE6CD7">
        <w:rPr>
          <w:rFonts w:ascii="Arial" w:eastAsia="Times New Roman" w:hAnsi="Arial" w:cs="Arial"/>
          <w:bCs/>
          <w:color w:val="000000"/>
          <w:sz w:val="24"/>
          <w:szCs w:val="24"/>
          <w:u w:color="000000"/>
          <w:lang w:val="en-US"/>
        </w:rPr>
        <w:t>Update provided on the</w:t>
      </w:r>
      <w:r w:rsidR="009461B1">
        <w:rPr>
          <w:rFonts w:ascii="Arial" w:eastAsia="Times New Roman" w:hAnsi="Arial" w:cs="Arial"/>
          <w:bCs/>
          <w:color w:val="000000"/>
          <w:sz w:val="24"/>
          <w:szCs w:val="24"/>
          <w:u w:color="000000"/>
          <w:lang w:val="en-US"/>
        </w:rPr>
        <w:t xml:space="preserve"> one open action </w:t>
      </w:r>
      <w:r w:rsidR="008913AF">
        <w:rPr>
          <w:rFonts w:ascii="Arial" w:eastAsia="Times New Roman" w:hAnsi="Arial" w:cs="Arial"/>
          <w:bCs/>
          <w:color w:val="000000"/>
          <w:sz w:val="24"/>
          <w:szCs w:val="24"/>
          <w:u w:color="000000"/>
          <w:lang w:val="en-US"/>
        </w:rPr>
        <w:t xml:space="preserve">(106) regarding arrangements for a future training session </w:t>
      </w:r>
      <w:r w:rsidR="00C10B79">
        <w:rPr>
          <w:rFonts w:ascii="Arial" w:eastAsia="Times New Roman" w:hAnsi="Arial" w:cs="Arial"/>
          <w:bCs/>
          <w:color w:val="000000"/>
          <w:sz w:val="24"/>
          <w:szCs w:val="24"/>
          <w:u w:color="000000"/>
          <w:lang w:val="en-US"/>
        </w:rPr>
        <w:t xml:space="preserve">for members </w:t>
      </w:r>
      <w:r w:rsidR="008913AF">
        <w:rPr>
          <w:rFonts w:ascii="Arial" w:eastAsia="Times New Roman" w:hAnsi="Arial" w:cs="Arial"/>
          <w:bCs/>
          <w:color w:val="000000"/>
          <w:sz w:val="24"/>
          <w:szCs w:val="24"/>
          <w:u w:color="000000"/>
          <w:lang w:val="en-US"/>
        </w:rPr>
        <w:t xml:space="preserve">on contracts and grants.  It was confirmed this </w:t>
      </w:r>
      <w:r w:rsidR="006F21DB">
        <w:rPr>
          <w:rFonts w:ascii="Arial" w:eastAsia="Times New Roman" w:hAnsi="Arial" w:cs="Arial"/>
          <w:bCs/>
          <w:color w:val="000000"/>
          <w:sz w:val="24"/>
          <w:szCs w:val="24"/>
          <w:u w:color="000000"/>
          <w:lang w:val="en-US"/>
        </w:rPr>
        <w:t xml:space="preserve">was the </w:t>
      </w:r>
      <w:r w:rsidR="00F10BCF">
        <w:rPr>
          <w:rFonts w:ascii="Arial" w:eastAsia="Times New Roman" w:hAnsi="Arial" w:cs="Arial"/>
          <w:bCs/>
          <w:color w:val="000000"/>
          <w:sz w:val="24"/>
          <w:szCs w:val="24"/>
          <w:u w:color="000000"/>
          <w:lang w:val="en-US"/>
        </w:rPr>
        <w:t>topic</w:t>
      </w:r>
      <w:r w:rsidR="00C10B79">
        <w:rPr>
          <w:rFonts w:ascii="Arial" w:eastAsia="Times New Roman" w:hAnsi="Arial" w:cs="Arial"/>
          <w:bCs/>
          <w:color w:val="000000"/>
          <w:sz w:val="24"/>
          <w:szCs w:val="24"/>
          <w:u w:color="000000"/>
          <w:lang w:val="en-US"/>
        </w:rPr>
        <w:t xml:space="preserve"> of the morning’s </w:t>
      </w:r>
      <w:r w:rsidR="006F21DB">
        <w:rPr>
          <w:rFonts w:ascii="Arial" w:eastAsia="Times New Roman" w:hAnsi="Arial" w:cs="Arial"/>
          <w:bCs/>
          <w:color w:val="000000"/>
          <w:sz w:val="24"/>
          <w:szCs w:val="24"/>
          <w:u w:color="000000"/>
          <w:lang w:val="en-US"/>
        </w:rPr>
        <w:t xml:space="preserve">session, held by </w:t>
      </w:r>
      <w:r w:rsidR="008913AF">
        <w:rPr>
          <w:rFonts w:ascii="Arial" w:eastAsia="Times New Roman" w:hAnsi="Arial" w:cs="Arial"/>
          <w:bCs/>
          <w:color w:val="000000"/>
          <w:sz w:val="24"/>
          <w:szCs w:val="24"/>
          <w:u w:color="000000"/>
          <w:lang w:val="en-US"/>
        </w:rPr>
        <w:t>Kate Gunson.  Action</w:t>
      </w:r>
      <w:r w:rsidR="00475B04">
        <w:rPr>
          <w:rFonts w:ascii="Arial" w:eastAsia="Times New Roman" w:hAnsi="Arial" w:cs="Arial"/>
          <w:bCs/>
          <w:color w:val="000000"/>
          <w:sz w:val="24"/>
          <w:szCs w:val="24"/>
          <w:u w:color="000000"/>
          <w:lang w:val="en-US"/>
        </w:rPr>
        <w:t xml:space="preserve"> </w:t>
      </w:r>
      <w:r w:rsidR="007E7876">
        <w:rPr>
          <w:rFonts w:ascii="Arial" w:eastAsia="Times New Roman" w:hAnsi="Arial" w:cs="Arial"/>
          <w:bCs/>
          <w:color w:val="000000"/>
          <w:sz w:val="24"/>
          <w:szCs w:val="24"/>
          <w:u w:color="000000"/>
          <w:lang w:val="en-US"/>
        </w:rPr>
        <w:t>now complete</w:t>
      </w:r>
      <w:r w:rsidR="00475B04">
        <w:rPr>
          <w:rFonts w:ascii="Arial" w:eastAsia="Times New Roman" w:hAnsi="Arial" w:cs="Arial"/>
          <w:bCs/>
          <w:color w:val="000000"/>
          <w:sz w:val="24"/>
          <w:szCs w:val="24"/>
          <w:u w:color="000000"/>
          <w:lang w:val="en-US"/>
        </w:rPr>
        <w:t>.</w:t>
      </w:r>
    </w:p>
    <w:p w14:paraId="13AC54FD" w14:textId="77777777" w:rsidR="004D3C06" w:rsidRDefault="004D3C06" w:rsidP="004D3C06">
      <w:pPr>
        <w:spacing w:after="0" w:line="240" w:lineRule="auto"/>
        <w:ind w:left="709" w:hanging="709"/>
        <w:outlineLvl w:val="0"/>
        <w:rPr>
          <w:rFonts w:ascii="Arial" w:eastAsia="Times New Roman" w:hAnsi="Arial" w:cs="Arial"/>
          <w:color w:val="000000"/>
          <w:sz w:val="24"/>
          <w:szCs w:val="24"/>
          <w:lang w:val="en-US"/>
        </w:rPr>
      </w:pPr>
    </w:p>
    <w:p w14:paraId="1EA42D6C" w14:textId="74D7D94A" w:rsidR="004D3C06" w:rsidRDefault="0004374E" w:rsidP="004D3C06">
      <w:pPr>
        <w:pStyle w:val="Default"/>
        <w:ind w:left="709" w:hanging="709"/>
        <w:rPr>
          <w:rFonts w:eastAsia="Times New Roman"/>
          <w:b/>
          <w:bCs/>
          <w:u w:color="000000"/>
          <w:lang w:val="en-US"/>
        </w:rPr>
      </w:pPr>
      <w:r w:rsidRPr="00E45814">
        <w:rPr>
          <w:rFonts w:eastAsia="Times New Roman"/>
          <w:b/>
          <w:bCs/>
          <w:u w:color="000000"/>
          <w:lang w:val="en-US"/>
        </w:rPr>
        <w:t>6</w:t>
      </w:r>
      <w:r w:rsidR="00C60F5A" w:rsidRPr="00E45814">
        <w:rPr>
          <w:rFonts w:eastAsia="Times New Roman"/>
          <w:b/>
          <w:bCs/>
          <w:u w:color="000000"/>
          <w:lang w:val="en-US"/>
        </w:rPr>
        <w:t>46</w:t>
      </w:r>
      <w:r w:rsidR="004D3C06" w:rsidRPr="00E45814">
        <w:rPr>
          <w:rFonts w:eastAsia="Times New Roman"/>
          <w:b/>
          <w:bCs/>
          <w:u w:color="000000"/>
          <w:lang w:val="en-US"/>
        </w:rPr>
        <w:t>.</w:t>
      </w:r>
      <w:r w:rsidR="004D3C06" w:rsidRPr="00446DD9">
        <w:rPr>
          <w:rFonts w:eastAsia="Times New Roman"/>
          <w:b/>
          <w:bCs/>
          <w:u w:color="000000"/>
          <w:lang w:val="en-US"/>
        </w:rPr>
        <w:tab/>
      </w:r>
      <w:r w:rsidR="00C60F5A">
        <w:rPr>
          <w:rFonts w:eastAsia="Times New Roman"/>
          <w:b/>
          <w:bCs/>
          <w:u w:color="000000"/>
          <w:lang w:val="en-US"/>
        </w:rPr>
        <w:t>Terms of Reference</w:t>
      </w:r>
      <w:r w:rsidR="006A254B">
        <w:rPr>
          <w:rFonts w:eastAsia="Times New Roman"/>
          <w:b/>
          <w:bCs/>
          <w:u w:color="000000"/>
          <w:lang w:val="en-US"/>
        </w:rPr>
        <w:t xml:space="preserve"> </w:t>
      </w:r>
      <w:r w:rsidR="004D3C06" w:rsidRPr="00446DD9">
        <w:rPr>
          <w:rFonts w:eastAsia="Times New Roman"/>
          <w:b/>
          <w:bCs/>
          <w:u w:color="000000"/>
          <w:lang w:val="en-US"/>
        </w:rPr>
        <w:t>(Item 5)</w:t>
      </w:r>
      <w:r w:rsidR="004D3C06">
        <w:rPr>
          <w:rFonts w:eastAsia="Times New Roman"/>
          <w:b/>
          <w:bCs/>
          <w:u w:color="000000"/>
          <w:lang w:val="en-US"/>
        </w:rPr>
        <w:t xml:space="preserve"> </w:t>
      </w:r>
    </w:p>
    <w:p w14:paraId="5E038226" w14:textId="241A6954" w:rsidR="00FE2206" w:rsidRDefault="007E7876" w:rsidP="004D3C06">
      <w:pPr>
        <w:pStyle w:val="Default"/>
        <w:rPr>
          <w:rFonts w:eastAsia="Times New Roman"/>
          <w:bCs/>
          <w:u w:color="000000"/>
          <w:lang w:val="en-US"/>
        </w:rPr>
      </w:pPr>
      <w:r>
        <w:rPr>
          <w:rFonts w:eastAsia="Times New Roman"/>
          <w:bCs/>
          <w:u w:color="000000"/>
          <w:lang w:val="en-US"/>
        </w:rPr>
        <w:t>Annual review of the Terms of Reference</w:t>
      </w:r>
      <w:r w:rsidR="00366997">
        <w:rPr>
          <w:rFonts w:eastAsia="Times New Roman"/>
          <w:bCs/>
          <w:u w:color="000000"/>
          <w:lang w:val="en-US"/>
        </w:rPr>
        <w:t xml:space="preserve"> (ToR)</w:t>
      </w:r>
      <w:r w:rsidR="00E45814">
        <w:rPr>
          <w:rFonts w:eastAsia="Times New Roman"/>
          <w:bCs/>
          <w:u w:color="000000"/>
          <w:lang w:val="en-US"/>
        </w:rPr>
        <w:t xml:space="preserve">, </w:t>
      </w:r>
      <w:r>
        <w:rPr>
          <w:rFonts w:eastAsia="Times New Roman"/>
          <w:bCs/>
          <w:u w:color="000000"/>
          <w:lang w:val="en-US"/>
        </w:rPr>
        <w:t>as previously</w:t>
      </w:r>
      <w:r w:rsidR="00887508">
        <w:rPr>
          <w:rFonts w:eastAsia="Times New Roman"/>
          <w:bCs/>
          <w:u w:color="000000"/>
          <w:lang w:val="en-US"/>
        </w:rPr>
        <w:t xml:space="preserve"> discussed</w:t>
      </w:r>
      <w:r>
        <w:rPr>
          <w:rFonts w:eastAsia="Times New Roman"/>
          <w:bCs/>
          <w:u w:color="000000"/>
          <w:lang w:val="en-US"/>
        </w:rPr>
        <w:t xml:space="preserve"> on 29 November 2022.</w:t>
      </w:r>
      <w:r w:rsidR="00366997">
        <w:rPr>
          <w:rFonts w:eastAsia="Times New Roman"/>
          <w:bCs/>
          <w:u w:color="000000"/>
          <w:lang w:val="en-US"/>
        </w:rPr>
        <w:t xml:space="preserve">  JAC members also discussed the ToR at their pre-meeting.</w:t>
      </w:r>
    </w:p>
    <w:p w14:paraId="1F47FA3A" w14:textId="0516092B" w:rsidR="00887508" w:rsidRDefault="00887508" w:rsidP="004D3C06">
      <w:pPr>
        <w:pStyle w:val="Default"/>
        <w:rPr>
          <w:rFonts w:eastAsia="Times New Roman"/>
          <w:bCs/>
          <w:u w:color="000000"/>
          <w:lang w:val="en-US"/>
        </w:rPr>
      </w:pPr>
    </w:p>
    <w:p w14:paraId="396A5904" w14:textId="033DE4F3" w:rsidR="00887508" w:rsidRDefault="00887508" w:rsidP="004D3C06">
      <w:pPr>
        <w:pStyle w:val="Default"/>
        <w:rPr>
          <w:rFonts w:eastAsia="Times New Roman"/>
          <w:bCs/>
          <w:u w:color="000000"/>
          <w:lang w:val="en-US"/>
        </w:rPr>
      </w:pPr>
      <w:r>
        <w:rPr>
          <w:rFonts w:eastAsia="Times New Roman"/>
          <w:bCs/>
          <w:u w:color="000000"/>
          <w:lang w:val="en-US"/>
        </w:rPr>
        <w:t xml:space="preserve">MN noted that both his and KP’s </w:t>
      </w:r>
      <w:r w:rsidR="00D950E6">
        <w:rPr>
          <w:rFonts w:eastAsia="Times New Roman"/>
          <w:bCs/>
          <w:u w:color="000000"/>
          <w:lang w:val="en-US"/>
        </w:rPr>
        <w:t>terms on the committee are</w:t>
      </w:r>
      <w:r>
        <w:rPr>
          <w:rFonts w:eastAsia="Times New Roman"/>
          <w:bCs/>
          <w:u w:color="000000"/>
          <w:lang w:val="en-US"/>
        </w:rPr>
        <w:t xml:space="preserve"> due to end in November</w:t>
      </w:r>
      <w:r w:rsidR="00D950E6">
        <w:rPr>
          <w:rFonts w:eastAsia="Times New Roman"/>
          <w:bCs/>
          <w:u w:color="000000"/>
          <w:lang w:val="en-US"/>
        </w:rPr>
        <w:t xml:space="preserve"> 2024.  GM’s will end in </w:t>
      </w:r>
      <w:r w:rsidR="00366997">
        <w:rPr>
          <w:rFonts w:eastAsia="Times New Roman"/>
          <w:bCs/>
          <w:u w:color="000000"/>
          <w:lang w:val="en-US"/>
        </w:rPr>
        <w:t xml:space="preserve">October </w:t>
      </w:r>
      <w:r w:rsidR="00D950E6">
        <w:rPr>
          <w:rFonts w:eastAsia="Times New Roman"/>
          <w:bCs/>
          <w:u w:color="000000"/>
          <w:lang w:val="en-US"/>
        </w:rPr>
        <w:t>202</w:t>
      </w:r>
      <w:r w:rsidR="00366997">
        <w:rPr>
          <w:rFonts w:eastAsia="Times New Roman"/>
          <w:bCs/>
          <w:u w:color="000000"/>
          <w:lang w:val="en-US"/>
        </w:rPr>
        <w:t>5</w:t>
      </w:r>
      <w:r w:rsidR="00D950E6">
        <w:rPr>
          <w:rFonts w:eastAsia="Times New Roman"/>
          <w:bCs/>
          <w:u w:color="000000"/>
          <w:lang w:val="en-US"/>
        </w:rPr>
        <w:t>.</w:t>
      </w:r>
      <w:r w:rsidR="005A7B71">
        <w:rPr>
          <w:rFonts w:eastAsia="Times New Roman"/>
          <w:bCs/>
          <w:u w:color="000000"/>
          <w:lang w:val="en-US"/>
        </w:rPr>
        <w:t xml:space="preserve">  MN would be</w:t>
      </w:r>
      <w:r w:rsidR="00D950E6">
        <w:rPr>
          <w:rFonts w:eastAsia="Times New Roman"/>
          <w:bCs/>
          <w:u w:color="000000"/>
          <w:lang w:val="en-US"/>
        </w:rPr>
        <w:t xml:space="preserve"> </w:t>
      </w:r>
      <w:r w:rsidR="00B93C10">
        <w:rPr>
          <w:rFonts w:eastAsia="Times New Roman"/>
          <w:bCs/>
          <w:u w:color="000000"/>
          <w:lang w:val="en-US"/>
        </w:rPr>
        <w:t xml:space="preserve">content </w:t>
      </w:r>
      <w:r w:rsidR="00D950E6">
        <w:rPr>
          <w:rFonts w:eastAsia="Times New Roman"/>
          <w:bCs/>
          <w:u w:color="000000"/>
          <w:lang w:val="en-US"/>
        </w:rPr>
        <w:t xml:space="preserve">to </w:t>
      </w:r>
      <w:r w:rsidR="006C6AE8">
        <w:rPr>
          <w:rFonts w:eastAsia="Times New Roman"/>
          <w:bCs/>
          <w:u w:color="000000"/>
          <w:lang w:val="en-US"/>
        </w:rPr>
        <w:t xml:space="preserve">continue as </w:t>
      </w:r>
      <w:r w:rsidR="00AC7184">
        <w:rPr>
          <w:rFonts w:eastAsia="Times New Roman"/>
          <w:bCs/>
          <w:u w:color="000000"/>
          <w:lang w:val="en-US"/>
        </w:rPr>
        <w:t>C</w:t>
      </w:r>
      <w:r w:rsidR="00D950E6">
        <w:rPr>
          <w:rFonts w:eastAsia="Times New Roman"/>
          <w:bCs/>
          <w:u w:color="000000"/>
          <w:lang w:val="en-US"/>
        </w:rPr>
        <w:t>hair</w:t>
      </w:r>
      <w:r w:rsidR="005A7B71">
        <w:rPr>
          <w:rFonts w:eastAsia="Times New Roman"/>
          <w:bCs/>
          <w:u w:color="000000"/>
          <w:lang w:val="en-US"/>
        </w:rPr>
        <w:t xml:space="preserve">, </w:t>
      </w:r>
      <w:r w:rsidR="00AE6CD7">
        <w:rPr>
          <w:rFonts w:eastAsia="Times New Roman"/>
          <w:bCs/>
          <w:u w:color="000000"/>
          <w:lang w:val="en-US"/>
        </w:rPr>
        <w:t>subject to</w:t>
      </w:r>
      <w:r w:rsidR="005A7B71">
        <w:rPr>
          <w:rFonts w:eastAsia="Times New Roman"/>
          <w:bCs/>
          <w:u w:color="000000"/>
          <w:lang w:val="en-US"/>
        </w:rPr>
        <w:t xml:space="preserve"> ratifi</w:t>
      </w:r>
      <w:r w:rsidR="00AE6CD7">
        <w:rPr>
          <w:rFonts w:eastAsia="Times New Roman"/>
          <w:bCs/>
          <w:u w:color="000000"/>
          <w:lang w:val="en-US"/>
        </w:rPr>
        <w:t>cation</w:t>
      </w:r>
      <w:r w:rsidR="005A7B71">
        <w:rPr>
          <w:rFonts w:eastAsia="Times New Roman"/>
          <w:bCs/>
          <w:u w:color="000000"/>
          <w:lang w:val="en-US"/>
        </w:rPr>
        <w:t xml:space="preserve"> by the CC and PCC,</w:t>
      </w:r>
      <w:r w:rsidR="00D950E6">
        <w:rPr>
          <w:rFonts w:eastAsia="Times New Roman"/>
          <w:bCs/>
          <w:u w:color="000000"/>
          <w:lang w:val="en-US"/>
        </w:rPr>
        <w:t xml:space="preserve"> and </w:t>
      </w:r>
      <w:r w:rsidR="00712D0A">
        <w:rPr>
          <w:rFonts w:eastAsia="Times New Roman"/>
          <w:bCs/>
          <w:u w:color="000000"/>
          <w:lang w:val="en-US"/>
        </w:rPr>
        <w:t>would name</w:t>
      </w:r>
      <w:r w:rsidR="00D950E6">
        <w:rPr>
          <w:rFonts w:eastAsia="Times New Roman"/>
          <w:bCs/>
          <w:u w:color="000000"/>
          <w:lang w:val="en-US"/>
        </w:rPr>
        <w:t xml:space="preserve"> KP as Vice-Chair.</w:t>
      </w:r>
      <w:r w:rsidR="00883049">
        <w:rPr>
          <w:rFonts w:eastAsia="Times New Roman"/>
          <w:bCs/>
          <w:u w:color="000000"/>
          <w:lang w:val="en-US"/>
        </w:rPr>
        <w:t xml:space="preserve"> </w:t>
      </w:r>
      <w:r w:rsidR="006C6AE8">
        <w:rPr>
          <w:rFonts w:eastAsia="Times New Roman"/>
          <w:bCs/>
          <w:u w:color="000000"/>
          <w:lang w:val="en-US"/>
        </w:rPr>
        <w:t>Based on these timescales, it was suggested that the recruitment of new members should start in Spring 2024.</w:t>
      </w:r>
    </w:p>
    <w:p w14:paraId="32D50CD5" w14:textId="1697C11E" w:rsidR="004953D9" w:rsidRDefault="004953D9" w:rsidP="004D3C06">
      <w:pPr>
        <w:pStyle w:val="Default"/>
        <w:rPr>
          <w:rFonts w:eastAsia="Times New Roman"/>
          <w:bCs/>
          <w:u w:color="000000"/>
          <w:lang w:val="en-US"/>
        </w:rPr>
      </w:pPr>
    </w:p>
    <w:p w14:paraId="56D85B5D" w14:textId="73639B20" w:rsidR="004953D9" w:rsidRDefault="004953D9" w:rsidP="004D3C06">
      <w:pPr>
        <w:pStyle w:val="Default"/>
        <w:rPr>
          <w:rFonts w:eastAsia="Times New Roman"/>
          <w:bCs/>
          <w:u w:color="000000"/>
          <w:lang w:val="en-US"/>
        </w:rPr>
      </w:pPr>
      <w:r>
        <w:rPr>
          <w:rFonts w:eastAsia="Times New Roman"/>
          <w:bCs/>
          <w:u w:color="000000"/>
          <w:lang w:val="en-US"/>
        </w:rPr>
        <w:t>Reference was made to section 1.27 and publication of the meeting papers on both the OPCC and HIOWC websites.  RC recognised the documents are difficult to locate on the HIOWC website and explained the structure of the website is s</w:t>
      </w:r>
      <w:r w:rsidR="00391430">
        <w:rPr>
          <w:rFonts w:eastAsia="Times New Roman"/>
          <w:bCs/>
          <w:u w:color="000000"/>
          <w:lang w:val="en-US"/>
        </w:rPr>
        <w:t>et to a national standard</w:t>
      </w:r>
      <w:r w:rsidR="00883049">
        <w:rPr>
          <w:rFonts w:eastAsia="Times New Roman"/>
          <w:bCs/>
          <w:u w:color="000000"/>
          <w:lang w:val="en-US"/>
        </w:rPr>
        <w:t>, which limits what can be changed locally.</w:t>
      </w:r>
    </w:p>
    <w:p w14:paraId="4AD76BD1" w14:textId="1D59DC89" w:rsidR="00391430" w:rsidRDefault="00391430" w:rsidP="004D3C06">
      <w:pPr>
        <w:pStyle w:val="Default"/>
        <w:rPr>
          <w:rFonts w:eastAsia="Times New Roman"/>
          <w:b/>
          <w:bCs/>
          <w:u w:color="000000"/>
          <w:lang w:val="en-US"/>
        </w:rPr>
      </w:pPr>
      <w:r>
        <w:rPr>
          <w:rFonts w:eastAsia="Times New Roman"/>
          <w:b/>
          <w:bCs/>
          <w:u w:color="000000"/>
          <w:lang w:val="en-US"/>
        </w:rPr>
        <w:t xml:space="preserve">Action </w:t>
      </w:r>
      <w:r w:rsidR="00712D0A">
        <w:rPr>
          <w:rFonts w:eastAsia="Times New Roman"/>
          <w:b/>
          <w:bCs/>
          <w:u w:color="000000"/>
          <w:lang w:val="en-US"/>
        </w:rPr>
        <w:t>107</w:t>
      </w:r>
      <w:r>
        <w:rPr>
          <w:rFonts w:eastAsia="Times New Roman"/>
          <w:b/>
          <w:bCs/>
          <w:u w:color="000000"/>
          <w:lang w:val="en-US"/>
        </w:rPr>
        <w:t>: RC to speak to Corporate Comms about improving access to the JAC meeting papers on the HIOWC website.</w:t>
      </w:r>
    </w:p>
    <w:p w14:paraId="0AEEEF0B" w14:textId="65237E9D" w:rsidR="00C24592" w:rsidRDefault="00C24592" w:rsidP="004D3C06">
      <w:pPr>
        <w:pStyle w:val="Default"/>
        <w:rPr>
          <w:rFonts w:eastAsia="Times New Roman"/>
          <w:bCs/>
          <w:u w:color="000000"/>
          <w:lang w:val="en-US"/>
        </w:rPr>
      </w:pPr>
    </w:p>
    <w:p w14:paraId="5F31366C" w14:textId="30921BDB" w:rsidR="00E45814" w:rsidRDefault="00C24592" w:rsidP="004D3C06">
      <w:pPr>
        <w:pStyle w:val="Default"/>
        <w:rPr>
          <w:rFonts w:eastAsia="Times New Roman"/>
          <w:bCs/>
          <w:u w:color="000000"/>
          <w:lang w:val="en-US"/>
        </w:rPr>
      </w:pPr>
      <w:r w:rsidRPr="00C24592">
        <w:rPr>
          <w:rFonts w:eastAsia="Times New Roman"/>
          <w:bCs/>
          <w:u w:color="000000"/>
          <w:lang w:val="en-US"/>
        </w:rPr>
        <w:t>MN asked for</w:t>
      </w:r>
      <w:r>
        <w:rPr>
          <w:rFonts w:eastAsia="Times New Roman"/>
          <w:bCs/>
          <w:u w:color="000000"/>
          <w:lang w:val="en-US"/>
        </w:rPr>
        <w:t xml:space="preserve"> an addition to </w:t>
      </w:r>
      <w:r w:rsidR="00E45814">
        <w:rPr>
          <w:rFonts w:eastAsia="Times New Roman"/>
          <w:bCs/>
          <w:u w:color="000000"/>
          <w:lang w:val="en-US"/>
        </w:rPr>
        <w:t xml:space="preserve">the opening sentence </w:t>
      </w:r>
      <w:r>
        <w:rPr>
          <w:rFonts w:eastAsia="Times New Roman"/>
          <w:bCs/>
          <w:u w:color="000000"/>
          <w:lang w:val="en-US"/>
        </w:rPr>
        <w:t>o</w:t>
      </w:r>
      <w:r w:rsidR="00E45814">
        <w:rPr>
          <w:rFonts w:eastAsia="Times New Roman"/>
          <w:bCs/>
          <w:u w:color="000000"/>
          <w:lang w:val="en-US"/>
        </w:rPr>
        <w:t>f</w:t>
      </w:r>
      <w:r>
        <w:rPr>
          <w:rFonts w:eastAsia="Times New Roman"/>
          <w:bCs/>
          <w:u w:color="000000"/>
          <w:lang w:val="en-US"/>
        </w:rPr>
        <w:t xml:space="preserve"> section 1.2, to </w:t>
      </w:r>
      <w:r w:rsidR="008E71D1">
        <w:rPr>
          <w:rFonts w:eastAsia="Times New Roman"/>
          <w:bCs/>
          <w:u w:color="000000"/>
          <w:lang w:val="en-US"/>
        </w:rPr>
        <w:t xml:space="preserve">now </w:t>
      </w:r>
      <w:r>
        <w:rPr>
          <w:rFonts w:eastAsia="Times New Roman"/>
          <w:bCs/>
          <w:u w:color="000000"/>
          <w:lang w:val="en-US"/>
        </w:rPr>
        <w:t xml:space="preserve">state “The purpose of the Committee is to provide independent advice, </w:t>
      </w:r>
      <w:r w:rsidRPr="00E45814">
        <w:rPr>
          <w:rFonts w:eastAsia="Times New Roman"/>
          <w:bCs/>
          <w:i/>
          <w:u w:color="000000"/>
          <w:lang w:val="en-US"/>
        </w:rPr>
        <w:t>challenge</w:t>
      </w:r>
      <w:r w:rsidR="00E45814">
        <w:rPr>
          <w:rFonts w:eastAsia="Times New Roman"/>
          <w:bCs/>
          <w:u w:color="000000"/>
          <w:lang w:val="en-US"/>
        </w:rPr>
        <w:t xml:space="preserve"> and recommendation…”  This was </w:t>
      </w:r>
      <w:r w:rsidR="008E71D1">
        <w:rPr>
          <w:rFonts w:eastAsia="Times New Roman"/>
          <w:bCs/>
          <w:u w:color="000000"/>
          <w:lang w:val="en-US"/>
        </w:rPr>
        <w:t>supported</w:t>
      </w:r>
      <w:r w:rsidR="00E45814">
        <w:rPr>
          <w:rFonts w:eastAsia="Times New Roman"/>
          <w:bCs/>
          <w:u w:color="000000"/>
          <w:lang w:val="en-US"/>
        </w:rPr>
        <w:t xml:space="preserve"> by GM.</w:t>
      </w:r>
    </w:p>
    <w:p w14:paraId="1DBD4A78" w14:textId="1496751D" w:rsidR="00C24592" w:rsidRPr="00E45814" w:rsidRDefault="00E45814" w:rsidP="004D3C06">
      <w:pPr>
        <w:pStyle w:val="Default"/>
        <w:rPr>
          <w:rFonts w:eastAsia="Times New Roman"/>
          <w:b/>
          <w:bCs/>
          <w:u w:color="000000"/>
          <w:lang w:val="en-US"/>
        </w:rPr>
      </w:pPr>
      <w:r>
        <w:rPr>
          <w:rFonts w:eastAsia="Times New Roman"/>
          <w:b/>
          <w:bCs/>
          <w:u w:color="000000"/>
          <w:lang w:val="en-US"/>
        </w:rPr>
        <w:t xml:space="preserve">Action </w:t>
      </w:r>
      <w:r w:rsidR="00712D0A">
        <w:rPr>
          <w:rFonts w:eastAsia="Times New Roman"/>
          <w:b/>
          <w:bCs/>
          <w:u w:color="000000"/>
          <w:lang w:val="en-US"/>
        </w:rPr>
        <w:t>108</w:t>
      </w:r>
      <w:r>
        <w:rPr>
          <w:rFonts w:eastAsia="Times New Roman"/>
          <w:b/>
          <w:bCs/>
          <w:u w:color="000000"/>
          <w:lang w:val="en-US"/>
        </w:rPr>
        <w:t xml:space="preserve">: </w:t>
      </w:r>
      <w:r w:rsidRPr="00E45814">
        <w:rPr>
          <w:rFonts w:eastAsia="Times New Roman"/>
          <w:b/>
          <w:bCs/>
          <w:u w:color="000000"/>
          <w:lang w:val="en-US"/>
        </w:rPr>
        <w:t>MN to make required amendments and circulate draft Terms of Reference to the group</w:t>
      </w:r>
      <w:r w:rsidR="00B91791">
        <w:rPr>
          <w:rFonts w:eastAsia="Times New Roman"/>
          <w:b/>
          <w:bCs/>
          <w:u w:color="000000"/>
          <w:lang w:val="en-US"/>
        </w:rPr>
        <w:t>.</w:t>
      </w:r>
    </w:p>
    <w:p w14:paraId="319434DC" w14:textId="77777777" w:rsidR="00FE2206" w:rsidRDefault="00FE2206" w:rsidP="004D3C06">
      <w:pPr>
        <w:pStyle w:val="Default"/>
        <w:rPr>
          <w:rFonts w:eastAsia="Times New Roman"/>
          <w:bCs/>
          <w:u w:color="000000"/>
          <w:lang w:val="en-US"/>
        </w:rPr>
      </w:pPr>
    </w:p>
    <w:p w14:paraId="4B1AE120" w14:textId="3CBCAD38" w:rsidR="004D3C06" w:rsidRDefault="00D81629" w:rsidP="004D3C06">
      <w:pPr>
        <w:spacing w:after="0" w:line="240" w:lineRule="auto"/>
        <w:ind w:left="720" w:hanging="720"/>
        <w:rPr>
          <w:rFonts w:ascii="Arial" w:eastAsia="Times New Roman" w:hAnsi="Arial" w:cs="Arial"/>
          <w:b/>
          <w:bCs/>
          <w:color w:val="000000"/>
          <w:sz w:val="24"/>
          <w:szCs w:val="24"/>
          <w:u w:color="000000"/>
          <w:lang w:val="en-US"/>
        </w:rPr>
      </w:pPr>
      <w:r w:rsidRPr="000C561C">
        <w:rPr>
          <w:rFonts w:ascii="Arial" w:eastAsia="Times New Roman" w:hAnsi="Arial" w:cs="Arial"/>
          <w:b/>
          <w:bCs/>
          <w:color w:val="000000"/>
          <w:sz w:val="24"/>
          <w:szCs w:val="24"/>
          <w:u w:color="000000"/>
          <w:lang w:val="en-US"/>
        </w:rPr>
        <w:t>6</w:t>
      </w:r>
      <w:r w:rsidR="00C60F5A" w:rsidRPr="000C561C">
        <w:rPr>
          <w:rFonts w:ascii="Arial" w:eastAsia="Times New Roman" w:hAnsi="Arial" w:cs="Arial"/>
          <w:b/>
          <w:bCs/>
          <w:color w:val="000000"/>
          <w:sz w:val="24"/>
          <w:szCs w:val="24"/>
          <w:u w:color="000000"/>
          <w:lang w:val="en-US"/>
        </w:rPr>
        <w:t>47</w:t>
      </w:r>
      <w:r w:rsidR="004D3C06" w:rsidRPr="000C561C">
        <w:rPr>
          <w:rFonts w:ascii="Arial" w:eastAsia="Times New Roman" w:hAnsi="Arial" w:cs="Arial"/>
          <w:b/>
          <w:bCs/>
          <w:color w:val="000000"/>
          <w:sz w:val="24"/>
          <w:szCs w:val="24"/>
          <w:u w:color="000000"/>
          <w:lang w:val="en-US"/>
        </w:rPr>
        <w:t>.</w:t>
      </w:r>
      <w:r w:rsidR="004D3C06" w:rsidRPr="00714625">
        <w:rPr>
          <w:rFonts w:ascii="Arial" w:eastAsia="Times New Roman" w:hAnsi="Arial" w:cs="Arial"/>
          <w:b/>
          <w:bCs/>
          <w:color w:val="000000"/>
          <w:sz w:val="24"/>
          <w:szCs w:val="24"/>
          <w:u w:color="000000"/>
          <w:lang w:val="en-US"/>
        </w:rPr>
        <w:tab/>
        <w:t>Treasury</w:t>
      </w:r>
      <w:r w:rsidR="004D3C06">
        <w:rPr>
          <w:rFonts w:ascii="Arial" w:eastAsia="Times New Roman" w:hAnsi="Arial" w:cs="Arial"/>
          <w:b/>
          <w:bCs/>
          <w:color w:val="000000"/>
          <w:sz w:val="24"/>
          <w:szCs w:val="24"/>
          <w:u w:color="000000"/>
          <w:lang w:val="en-US"/>
        </w:rPr>
        <w:t xml:space="preserve"> Management</w:t>
      </w:r>
      <w:r w:rsidR="004D3C06" w:rsidRPr="00B80D91">
        <w:rPr>
          <w:rFonts w:ascii="Arial" w:eastAsia="Times New Roman" w:hAnsi="Arial" w:cs="Arial"/>
          <w:b/>
          <w:bCs/>
          <w:color w:val="000000"/>
          <w:sz w:val="24"/>
          <w:szCs w:val="24"/>
          <w:u w:color="000000"/>
          <w:lang w:val="en-US"/>
        </w:rPr>
        <w:t xml:space="preserve"> </w:t>
      </w:r>
      <w:r w:rsidR="00C60F5A">
        <w:rPr>
          <w:rFonts w:ascii="Arial" w:eastAsia="Times New Roman" w:hAnsi="Arial" w:cs="Arial"/>
          <w:b/>
          <w:bCs/>
          <w:color w:val="000000"/>
          <w:sz w:val="24"/>
          <w:szCs w:val="24"/>
          <w:u w:color="000000"/>
          <w:lang w:val="en-US"/>
        </w:rPr>
        <w:t>mid-year report</w:t>
      </w:r>
      <w:r>
        <w:rPr>
          <w:rFonts w:ascii="Arial" w:eastAsia="Times New Roman" w:hAnsi="Arial" w:cs="Arial"/>
          <w:b/>
          <w:bCs/>
          <w:color w:val="000000"/>
          <w:sz w:val="24"/>
          <w:szCs w:val="24"/>
          <w:u w:color="000000"/>
          <w:lang w:val="en-US"/>
        </w:rPr>
        <w:t xml:space="preserve"> </w:t>
      </w:r>
      <w:r w:rsidR="004D3C06" w:rsidRPr="00B80D91">
        <w:rPr>
          <w:rFonts w:ascii="Arial" w:eastAsia="Times New Roman" w:hAnsi="Arial" w:cs="Arial"/>
          <w:b/>
          <w:bCs/>
          <w:color w:val="000000"/>
          <w:sz w:val="24"/>
          <w:szCs w:val="24"/>
          <w:u w:color="000000"/>
          <w:lang w:val="en-US"/>
        </w:rPr>
        <w:t>(Item 6)</w:t>
      </w:r>
    </w:p>
    <w:p w14:paraId="613B7079" w14:textId="797F4E4E" w:rsidR="004D3C06" w:rsidRDefault="00C10B79"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RC introduced D’OR and GF to present on Treasury Management.  </w:t>
      </w:r>
      <w:r w:rsidR="00AA6D39">
        <w:rPr>
          <w:rFonts w:ascii="Arial" w:eastAsia="Times New Roman" w:hAnsi="Arial" w:cs="Arial"/>
          <w:bCs/>
          <w:color w:val="000000"/>
          <w:sz w:val="24"/>
          <w:szCs w:val="24"/>
          <w:lang w:val="en-US"/>
        </w:rPr>
        <w:t xml:space="preserve">It was noted that </w:t>
      </w:r>
      <w:r w:rsidR="00883049">
        <w:rPr>
          <w:rFonts w:ascii="Arial" w:eastAsia="Times New Roman" w:hAnsi="Arial" w:cs="Arial"/>
          <w:bCs/>
          <w:color w:val="000000"/>
          <w:sz w:val="24"/>
          <w:szCs w:val="24"/>
          <w:lang w:val="en-US"/>
        </w:rPr>
        <w:t xml:space="preserve">MN attended </w:t>
      </w:r>
      <w:r w:rsidR="00AA6D39">
        <w:rPr>
          <w:rFonts w:ascii="Arial" w:eastAsia="Times New Roman" w:hAnsi="Arial" w:cs="Arial"/>
          <w:bCs/>
          <w:color w:val="000000"/>
          <w:sz w:val="24"/>
          <w:szCs w:val="24"/>
          <w:lang w:val="en-US"/>
        </w:rPr>
        <w:t>t</w:t>
      </w:r>
      <w:r>
        <w:rPr>
          <w:rFonts w:ascii="Arial" w:eastAsia="Times New Roman" w:hAnsi="Arial" w:cs="Arial"/>
          <w:bCs/>
          <w:color w:val="000000"/>
          <w:sz w:val="24"/>
          <w:szCs w:val="24"/>
          <w:lang w:val="en-US"/>
        </w:rPr>
        <w:t xml:space="preserve">he </w:t>
      </w:r>
      <w:r w:rsidR="00883049">
        <w:rPr>
          <w:rFonts w:ascii="Arial" w:eastAsia="Times New Roman" w:hAnsi="Arial" w:cs="Arial"/>
          <w:bCs/>
          <w:color w:val="000000"/>
          <w:sz w:val="24"/>
          <w:szCs w:val="24"/>
          <w:lang w:val="en-US"/>
        </w:rPr>
        <w:t xml:space="preserve">recent </w:t>
      </w:r>
      <w:r>
        <w:rPr>
          <w:rFonts w:ascii="Arial" w:eastAsia="Times New Roman" w:hAnsi="Arial" w:cs="Arial"/>
          <w:bCs/>
          <w:color w:val="000000"/>
          <w:sz w:val="24"/>
          <w:szCs w:val="24"/>
          <w:lang w:val="en-US"/>
        </w:rPr>
        <w:t>briefing from Arlingclose.</w:t>
      </w:r>
    </w:p>
    <w:p w14:paraId="049516E8" w14:textId="460A133C" w:rsidR="00C10B79" w:rsidRDefault="00C10B79" w:rsidP="00D81629">
      <w:pPr>
        <w:spacing w:after="0" w:line="240" w:lineRule="auto"/>
        <w:rPr>
          <w:rFonts w:ascii="Arial" w:eastAsia="Times New Roman" w:hAnsi="Arial" w:cs="Arial"/>
          <w:bCs/>
          <w:color w:val="000000"/>
          <w:sz w:val="24"/>
          <w:szCs w:val="24"/>
          <w:lang w:val="en-US"/>
        </w:rPr>
      </w:pPr>
    </w:p>
    <w:p w14:paraId="0B90B400" w14:textId="63103EE6" w:rsidR="00C10B79" w:rsidRDefault="00C10B79"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DO</w:t>
      </w:r>
      <w:r w:rsidR="000C561C">
        <w:rPr>
          <w:rFonts w:ascii="Arial" w:eastAsia="Times New Roman" w:hAnsi="Arial" w:cs="Arial"/>
          <w:bCs/>
          <w:color w:val="000000"/>
          <w:sz w:val="24"/>
          <w:szCs w:val="24"/>
          <w:lang w:val="en-US"/>
        </w:rPr>
        <w:t>’</w:t>
      </w:r>
      <w:r>
        <w:rPr>
          <w:rFonts w:ascii="Arial" w:eastAsia="Times New Roman" w:hAnsi="Arial" w:cs="Arial"/>
          <w:bCs/>
          <w:color w:val="000000"/>
          <w:sz w:val="24"/>
          <w:szCs w:val="24"/>
          <w:lang w:val="en-US"/>
        </w:rPr>
        <w:t xml:space="preserve">R highlighted that </w:t>
      </w:r>
      <w:r w:rsidR="000C561C">
        <w:rPr>
          <w:rFonts w:ascii="Arial" w:eastAsia="Times New Roman" w:hAnsi="Arial" w:cs="Arial"/>
          <w:bCs/>
          <w:color w:val="000000"/>
          <w:sz w:val="24"/>
          <w:szCs w:val="24"/>
          <w:lang w:val="en-US"/>
        </w:rPr>
        <w:t>this</w:t>
      </w:r>
      <w:r>
        <w:rPr>
          <w:rFonts w:ascii="Arial" w:eastAsia="Times New Roman" w:hAnsi="Arial" w:cs="Arial"/>
          <w:bCs/>
          <w:color w:val="000000"/>
          <w:sz w:val="24"/>
          <w:szCs w:val="24"/>
          <w:lang w:val="en-US"/>
        </w:rPr>
        <w:t xml:space="preserve"> report covers the first six months of th</w:t>
      </w:r>
      <w:r w:rsidR="000C561C">
        <w:rPr>
          <w:rFonts w:ascii="Arial" w:eastAsia="Times New Roman" w:hAnsi="Arial" w:cs="Arial"/>
          <w:bCs/>
          <w:color w:val="000000"/>
          <w:sz w:val="24"/>
          <w:szCs w:val="24"/>
          <w:lang w:val="en-US"/>
        </w:rPr>
        <w:t>e</w:t>
      </w:r>
      <w:r>
        <w:rPr>
          <w:rFonts w:ascii="Arial" w:eastAsia="Times New Roman" w:hAnsi="Arial" w:cs="Arial"/>
          <w:bCs/>
          <w:color w:val="000000"/>
          <w:sz w:val="24"/>
          <w:szCs w:val="24"/>
          <w:lang w:val="en-US"/>
        </w:rPr>
        <w:t xml:space="preserve"> financial year</w:t>
      </w:r>
      <w:r w:rsidR="008E71D1">
        <w:rPr>
          <w:rFonts w:ascii="Arial" w:eastAsia="Times New Roman" w:hAnsi="Arial" w:cs="Arial"/>
          <w:bCs/>
          <w:color w:val="000000"/>
          <w:sz w:val="24"/>
          <w:szCs w:val="24"/>
          <w:lang w:val="en-US"/>
        </w:rPr>
        <w:t xml:space="preserve"> and a</w:t>
      </w:r>
      <w:r>
        <w:rPr>
          <w:rFonts w:ascii="Arial" w:eastAsia="Times New Roman" w:hAnsi="Arial" w:cs="Arial"/>
          <w:bCs/>
          <w:color w:val="000000"/>
          <w:sz w:val="24"/>
          <w:szCs w:val="24"/>
          <w:lang w:val="en-US"/>
        </w:rPr>
        <w:t>ll a</w:t>
      </w:r>
      <w:r w:rsidR="002D77EE">
        <w:rPr>
          <w:rFonts w:ascii="Arial" w:eastAsia="Times New Roman" w:hAnsi="Arial" w:cs="Arial"/>
          <w:bCs/>
          <w:color w:val="000000"/>
          <w:sz w:val="24"/>
          <w:szCs w:val="24"/>
          <w:lang w:val="en-US"/>
        </w:rPr>
        <w:t>ctivity is fully compliant with the Treasury Management Strategy.</w:t>
      </w:r>
      <w:r w:rsidR="00513A3B">
        <w:rPr>
          <w:rFonts w:ascii="Arial" w:eastAsia="Times New Roman" w:hAnsi="Arial" w:cs="Arial"/>
          <w:bCs/>
          <w:color w:val="000000"/>
          <w:sz w:val="24"/>
          <w:szCs w:val="24"/>
          <w:lang w:val="en-US"/>
        </w:rPr>
        <w:t xml:space="preserve">  The followin</w:t>
      </w:r>
      <w:r w:rsidR="008E71D1">
        <w:rPr>
          <w:rFonts w:ascii="Arial" w:eastAsia="Times New Roman" w:hAnsi="Arial" w:cs="Arial"/>
          <w:bCs/>
          <w:color w:val="000000"/>
          <w:sz w:val="24"/>
          <w:szCs w:val="24"/>
          <w:lang w:val="en-US"/>
        </w:rPr>
        <w:t>g points were made by exception:</w:t>
      </w:r>
    </w:p>
    <w:p w14:paraId="2CF4FDB4" w14:textId="02C1CFD5" w:rsidR="00513A3B" w:rsidRDefault="00513A3B" w:rsidP="00D81629">
      <w:pPr>
        <w:spacing w:after="0" w:line="240" w:lineRule="auto"/>
        <w:rPr>
          <w:rFonts w:ascii="Arial" w:eastAsia="Times New Roman" w:hAnsi="Arial" w:cs="Arial"/>
          <w:bCs/>
          <w:color w:val="000000"/>
          <w:sz w:val="24"/>
          <w:szCs w:val="24"/>
          <w:lang w:val="en-US"/>
        </w:rPr>
      </w:pPr>
    </w:p>
    <w:p w14:paraId="604ED753" w14:textId="3FE295AC" w:rsidR="00513A3B" w:rsidRDefault="008E71D1"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I</w:t>
      </w:r>
      <w:r w:rsidR="00513A3B">
        <w:rPr>
          <w:rFonts w:ascii="Arial" w:eastAsia="Times New Roman" w:hAnsi="Arial" w:cs="Arial"/>
          <w:bCs/>
          <w:color w:val="000000"/>
          <w:sz w:val="24"/>
          <w:szCs w:val="24"/>
          <w:lang w:val="en-US"/>
        </w:rPr>
        <w:t xml:space="preserve">nterest rates </w:t>
      </w:r>
      <w:r w:rsidR="009F4356">
        <w:rPr>
          <w:rFonts w:ascii="Arial" w:eastAsia="Times New Roman" w:hAnsi="Arial" w:cs="Arial"/>
          <w:bCs/>
          <w:color w:val="000000"/>
          <w:sz w:val="24"/>
          <w:szCs w:val="24"/>
          <w:lang w:val="en-US"/>
        </w:rPr>
        <w:t xml:space="preserve">now appear to </w:t>
      </w:r>
      <w:r w:rsidR="00513A3B">
        <w:rPr>
          <w:rFonts w:ascii="Arial" w:eastAsia="Times New Roman" w:hAnsi="Arial" w:cs="Arial"/>
          <w:bCs/>
          <w:color w:val="000000"/>
          <w:sz w:val="24"/>
          <w:szCs w:val="24"/>
          <w:lang w:val="en-US"/>
        </w:rPr>
        <w:t>have</w:t>
      </w:r>
      <w:r w:rsidR="009F4356">
        <w:rPr>
          <w:rFonts w:ascii="Arial" w:eastAsia="Times New Roman" w:hAnsi="Arial" w:cs="Arial"/>
          <w:bCs/>
          <w:color w:val="000000"/>
          <w:sz w:val="24"/>
          <w:szCs w:val="24"/>
          <w:lang w:val="en-US"/>
        </w:rPr>
        <w:t xml:space="preserve"> stabilised at around 5%.  </w:t>
      </w:r>
    </w:p>
    <w:p w14:paraId="3E8A2E5B" w14:textId="029A5487" w:rsidR="009F4356" w:rsidRDefault="009F4356" w:rsidP="00D81629">
      <w:pPr>
        <w:spacing w:after="0" w:line="240" w:lineRule="auto"/>
        <w:rPr>
          <w:rFonts w:ascii="Arial" w:eastAsia="Times New Roman" w:hAnsi="Arial" w:cs="Arial"/>
          <w:bCs/>
          <w:color w:val="000000"/>
          <w:sz w:val="24"/>
          <w:szCs w:val="24"/>
          <w:lang w:val="en-US"/>
        </w:rPr>
      </w:pPr>
    </w:p>
    <w:p w14:paraId="75A9610F" w14:textId="7B3EF4D8" w:rsidR="009F4356" w:rsidRDefault="00731C87"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£10m of borrowing was repaid earlier this year, due to favourable rates and </w:t>
      </w:r>
      <w:r w:rsidR="00893160">
        <w:rPr>
          <w:rFonts w:ascii="Arial" w:eastAsia="Times New Roman" w:hAnsi="Arial" w:cs="Arial"/>
          <w:bCs/>
          <w:color w:val="000000"/>
          <w:sz w:val="24"/>
          <w:szCs w:val="24"/>
          <w:lang w:val="en-US"/>
        </w:rPr>
        <w:t>on</w:t>
      </w:r>
      <w:r>
        <w:rPr>
          <w:rFonts w:ascii="Arial" w:eastAsia="Times New Roman" w:hAnsi="Arial" w:cs="Arial"/>
          <w:bCs/>
          <w:color w:val="000000"/>
          <w:sz w:val="24"/>
          <w:szCs w:val="24"/>
          <w:lang w:val="en-US"/>
        </w:rPr>
        <w:t xml:space="preserve"> advice from Arlingclose.  There are no plans for new borrowing at this time</w:t>
      </w:r>
      <w:r w:rsidR="006B1D4A">
        <w:rPr>
          <w:rFonts w:ascii="Arial" w:eastAsia="Times New Roman" w:hAnsi="Arial" w:cs="Arial"/>
          <w:bCs/>
          <w:color w:val="000000"/>
          <w:sz w:val="24"/>
          <w:szCs w:val="24"/>
          <w:lang w:val="en-US"/>
        </w:rPr>
        <w:t xml:space="preserve"> and any changes to this position will be </w:t>
      </w:r>
      <w:r w:rsidR="000C561C">
        <w:rPr>
          <w:rFonts w:ascii="Arial" w:eastAsia="Times New Roman" w:hAnsi="Arial" w:cs="Arial"/>
          <w:bCs/>
          <w:color w:val="000000"/>
          <w:sz w:val="24"/>
          <w:szCs w:val="24"/>
          <w:lang w:val="en-US"/>
        </w:rPr>
        <w:t>fully</w:t>
      </w:r>
      <w:r w:rsidR="006B1D4A">
        <w:rPr>
          <w:rFonts w:ascii="Arial" w:eastAsia="Times New Roman" w:hAnsi="Arial" w:cs="Arial"/>
          <w:bCs/>
          <w:color w:val="000000"/>
          <w:sz w:val="24"/>
          <w:szCs w:val="24"/>
          <w:lang w:val="en-US"/>
        </w:rPr>
        <w:t xml:space="preserve"> reviewed.</w:t>
      </w:r>
    </w:p>
    <w:p w14:paraId="4F47A323" w14:textId="0CB6504B" w:rsidR="00731C87" w:rsidRDefault="00731C87" w:rsidP="00D81629">
      <w:pPr>
        <w:spacing w:after="0" w:line="240" w:lineRule="auto"/>
        <w:rPr>
          <w:rFonts w:ascii="Arial" w:eastAsia="Times New Roman" w:hAnsi="Arial" w:cs="Arial"/>
          <w:bCs/>
          <w:color w:val="000000"/>
          <w:sz w:val="24"/>
          <w:szCs w:val="24"/>
          <w:lang w:val="en-US"/>
        </w:rPr>
      </w:pPr>
    </w:p>
    <w:p w14:paraId="2AB5ABB5" w14:textId="2458DC37" w:rsidR="00731C87" w:rsidRDefault="00731C87"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The current </w:t>
      </w:r>
      <w:r w:rsidR="009834D7">
        <w:rPr>
          <w:rFonts w:ascii="Arial" w:eastAsia="Times New Roman" w:hAnsi="Arial" w:cs="Arial"/>
          <w:bCs/>
          <w:color w:val="000000"/>
          <w:sz w:val="24"/>
          <w:szCs w:val="24"/>
          <w:lang w:val="en-US"/>
        </w:rPr>
        <w:t>focus i</w:t>
      </w:r>
      <w:r>
        <w:rPr>
          <w:rFonts w:ascii="Arial" w:eastAsia="Times New Roman" w:hAnsi="Arial" w:cs="Arial"/>
          <w:bCs/>
          <w:color w:val="000000"/>
          <w:sz w:val="24"/>
          <w:szCs w:val="24"/>
          <w:lang w:val="en-US"/>
        </w:rPr>
        <w:t>s on longer-dated</w:t>
      </w:r>
      <w:r w:rsidR="00883049">
        <w:rPr>
          <w:rFonts w:ascii="Arial" w:eastAsia="Times New Roman" w:hAnsi="Arial" w:cs="Arial"/>
          <w:bCs/>
          <w:color w:val="000000"/>
          <w:sz w:val="24"/>
          <w:szCs w:val="24"/>
          <w:lang w:val="en-US"/>
        </w:rPr>
        <w:t xml:space="preserve"> investments</w:t>
      </w:r>
      <w:r>
        <w:rPr>
          <w:rFonts w:ascii="Arial" w:eastAsia="Times New Roman" w:hAnsi="Arial" w:cs="Arial"/>
          <w:bCs/>
          <w:color w:val="000000"/>
          <w:sz w:val="24"/>
          <w:szCs w:val="24"/>
          <w:lang w:val="en-US"/>
        </w:rPr>
        <w:t xml:space="preserve">, </w:t>
      </w:r>
      <w:r w:rsidR="00883049">
        <w:rPr>
          <w:rFonts w:ascii="Arial" w:eastAsia="Times New Roman" w:hAnsi="Arial" w:cs="Arial"/>
          <w:bCs/>
          <w:color w:val="000000"/>
          <w:sz w:val="24"/>
          <w:szCs w:val="24"/>
          <w:lang w:val="en-US"/>
        </w:rPr>
        <w:t xml:space="preserve">for added security and </w:t>
      </w:r>
      <w:r>
        <w:rPr>
          <w:rFonts w:ascii="Arial" w:eastAsia="Times New Roman" w:hAnsi="Arial" w:cs="Arial"/>
          <w:bCs/>
          <w:color w:val="000000"/>
          <w:sz w:val="24"/>
          <w:szCs w:val="24"/>
          <w:lang w:val="en-US"/>
        </w:rPr>
        <w:t xml:space="preserve">to </w:t>
      </w:r>
      <w:r w:rsidR="009834D7">
        <w:rPr>
          <w:rFonts w:ascii="Arial" w:eastAsia="Times New Roman" w:hAnsi="Arial" w:cs="Arial"/>
          <w:bCs/>
          <w:color w:val="000000"/>
          <w:sz w:val="24"/>
          <w:szCs w:val="24"/>
          <w:lang w:val="en-US"/>
        </w:rPr>
        <w:t>take advantage of good rates.  Strong returns are being seen, which compares favourably to other Arlingclose clients.</w:t>
      </w:r>
    </w:p>
    <w:p w14:paraId="04ABE72B" w14:textId="77777777" w:rsidR="006B1D4A" w:rsidRDefault="006B1D4A" w:rsidP="00D81629">
      <w:pPr>
        <w:spacing w:after="0" w:line="240" w:lineRule="auto"/>
        <w:rPr>
          <w:rFonts w:ascii="Arial" w:eastAsia="Times New Roman" w:hAnsi="Arial" w:cs="Arial"/>
          <w:bCs/>
          <w:color w:val="000000"/>
          <w:sz w:val="24"/>
          <w:szCs w:val="24"/>
          <w:lang w:val="en-US"/>
        </w:rPr>
      </w:pPr>
    </w:p>
    <w:p w14:paraId="33C1E8A3" w14:textId="52019369" w:rsidR="006B1D4A" w:rsidRDefault="006B1D4A"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DO’R highlighted a correction to Table 6, where the total amount invested should be £5m and not £7m as stated.</w:t>
      </w:r>
    </w:p>
    <w:p w14:paraId="44516F4E" w14:textId="055C2739" w:rsidR="006B1D4A" w:rsidRDefault="006B1D4A" w:rsidP="00D81629">
      <w:pPr>
        <w:spacing w:after="0" w:line="240" w:lineRule="auto"/>
        <w:rPr>
          <w:rFonts w:ascii="Arial" w:eastAsia="Times New Roman" w:hAnsi="Arial" w:cs="Arial"/>
          <w:bCs/>
          <w:color w:val="000000"/>
          <w:sz w:val="24"/>
          <w:szCs w:val="24"/>
          <w:lang w:val="en-US"/>
        </w:rPr>
      </w:pPr>
    </w:p>
    <w:p w14:paraId="3B5974DF" w14:textId="74B059D1" w:rsidR="006B1D4A" w:rsidRDefault="006B1D4A"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MN asked about the impact of the Chancellor’s Autumn Statement and </w:t>
      </w:r>
      <w:r w:rsidR="005C0F9C">
        <w:rPr>
          <w:rFonts w:ascii="Arial" w:eastAsia="Times New Roman" w:hAnsi="Arial" w:cs="Arial"/>
          <w:bCs/>
          <w:color w:val="000000"/>
          <w:sz w:val="24"/>
          <w:szCs w:val="24"/>
          <w:lang w:val="en-US"/>
        </w:rPr>
        <w:t xml:space="preserve">how this could affect the </w:t>
      </w:r>
      <w:r w:rsidR="005A0145">
        <w:rPr>
          <w:rFonts w:ascii="Arial" w:eastAsia="Times New Roman" w:hAnsi="Arial" w:cs="Arial"/>
          <w:bCs/>
          <w:color w:val="000000"/>
          <w:sz w:val="24"/>
          <w:szCs w:val="24"/>
          <w:lang w:val="en-US"/>
        </w:rPr>
        <w:t xml:space="preserve">financial </w:t>
      </w:r>
      <w:r>
        <w:rPr>
          <w:rFonts w:ascii="Arial" w:eastAsia="Times New Roman" w:hAnsi="Arial" w:cs="Arial"/>
          <w:bCs/>
          <w:color w:val="000000"/>
          <w:sz w:val="24"/>
          <w:szCs w:val="24"/>
          <w:lang w:val="en-US"/>
        </w:rPr>
        <w:t xml:space="preserve">position.  DO’R advised that nothing of note has been identified by Arlingclose to change the </w:t>
      </w:r>
      <w:r w:rsidR="002C6138">
        <w:rPr>
          <w:rFonts w:ascii="Arial" w:eastAsia="Times New Roman" w:hAnsi="Arial" w:cs="Arial"/>
          <w:bCs/>
          <w:color w:val="000000"/>
          <w:sz w:val="24"/>
          <w:szCs w:val="24"/>
          <w:lang w:val="en-US"/>
        </w:rPr>
        <w:t xml:space="preserve">current </w:t>
      </w:r>
      <w:r>
        <w:rPr>
          <w:rFonts w:ascii="Arial" w:eastAsia="Times New Roman" w:hAnsi="Arial" w:cs="Arial"/>
          <w:bCs/>
          <w:color w:val="000000"/>
          <w:sz w:val="24"/>
          <w:szCs w:val="24"/>
          <w:lang w:val="en-US"/>
        </w:rPr>
        <w:t>underlying assumptions.</w:t>
      </w:r>
      <w:r w:rsidR="002C6138">
        <w:rPr>
          <w:rFonts w:ascii="Arial" w:eastAsia="Times New Roman" w:hAnsi="Arial" w:cs="Arial"/>
          <w:bCs/>
          <w:color w:val="000000"/>
          <w:sz w:val="24"/>
          <w:szCs w:val="24"/>
          <w:lang w:val="en-US"/>
        </w:rPr>
        <w:t xml:space="preserve">  RC echoed this opinion and agreed this is the consensus from commentators.</w:t>
      </w:r>
    </w:p>
    <w:p w14:paraId="028A6FB7" w14:textId="44EEDB86" w:rsidR="00F863F0" w:rsidRDefault="00F863F0" w:rsidP="00D81629">
      <w:pPr>
        <w:spacing w:after="0" w:line="240" w:lineRule="auto"/>
        <w:rPr>
          <w:rFonts w:ascii="Arial" w:eastAsia="Times New Roman" w:hAnsi="Arial" w:cs="Arial"/>
          <w:bCs/>
          <w:color w:val="000000"/>
          <w:sz w:val="24"/>
          <w:szCs w:val="24"/>
          <w:lang w:val="en-US"/>
        </w:rPr>
      </w:pPr>
    </w:p>
    <w:p w14:paraId="1A686C10" w14:textId="1BAF7778" w:rsidR="00F863F0" w:rsidRDefault="00F863F0"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RC </w:t>
      </w:r>
      <w:r w:rsidR="005C0F9C">
        <w:rPr>
          <w:rFonts w:ascii="Arial" w:eastAsia="Times New Roman" w:hAnsi="Arial" w:cs="Arial"/>
          <w:bCs/>
          <w:color w:val="000000"/>
          <w:sz w:val="24"/>
          <w:szCs w:val="24"/>
          <w:lang w:val="en-US"/>
        </w:rPr>
        <w:t xml:space="preserve">provided further details of </w:t>
      </w:r>
      <w:r>
        <w:rPr>
          <w:rFonts w:ascii="Arial" w:eastAsia="Times New Roman" w:hAnsi="Arial" w:cs="Arial"/>
          <w:bCs/>
          <w:color w:val="000000"/>
          <w:sz w:val="24"/>
          <w:szCs w:val="24"/>
          <w:lang w:val="en-US"/>
        </w:rPr>
        <w:t>the police pension grant</w:t>
      </w:r>
      <w:r w:rsidR="005C0F9C">
        <w:rPr>
          <w:rFonts w:ascii="Arial" w:eastAsia="Times New Roman" w:hAnsi="Arial" w:cs="Arial"/>
          <w:bCs/>
          <w:color w:val="000000"/>
          <w:sz w:val="24"/>
          <w:szCs w:val="24"/>
          <w:lang w:val="en-US"/>
        </w:rPr>
        <w:t xml:space="preserve">, explaining </w:t>
      </w:r>
      <w:r>
        <w:rPr>
          <w:rFonts w:ascii="Arial" w:eastAsia="Times New Roman" w:hAnsi="Arial" w:cs="Arial"/>
          <w:bCs/>
          <w:color w:val="000000"/>
          <w:sz w:val="24"/>
          <w:szCs w:val="24"/>
          <w:lang w:val="en-US"/>
        </w:rPr>
        <w:t xml:space="preserve">that there </w:t>
      </w:r>
      <w:r w:rsidR="0072756E">
        <w:rPr>
          <w:rFonts w:ascii="Arial" w:eastAsia="Times New Roman" w:hAnsi="Arial" w:cs="Arial"/>
          <w:bCs/>
          <w:color w:val="000000"/>
          <w:sz w:val="24"/>
          <w:szCs w:val="24"/>
          <w:lang w:val="en-US"/>
        </w:rPr>
        <w:t xml:space="preserve">are </w:t>
      </w:r>
      <w:r>
        <w:rPr>
          <w:rFonts w:ascii="Arial" w:eastAsia="Times New Roman" w:hAnsi="Arial" w:cs="Arial"/>
          <w:bCs/>
          <w:color w:val="000000"/>
          <w:sz w:val="24"/>
          <w:szCs w:val="24"/>
          <w:lang w:val="en-US"/>
        </w:rPr>
        <w:t xml:space="preserve">always more outgoings </w:t>
      </w:r>
      <w:r w:rsidR="0072756E">
        <w:rPr>
          <w:rFonts w:ascii="Arial" w:eastAsia="Times New Roman" w:hAnsi="Arial" w:cs="Arial"/>
          <w:bCs/>
          <w:color w:val="000000"/>
          <w:sz w:val="24"/>
          <w:szCs w:val="24"/>
          <w:lang w:val="en-US"/>
        </w:rPr>
        <w:t xml:space="preserve">recorded </w:t>
      </w:r>
      <w:r>
        <w:rPr>
          <w:rFonts w:ascii="Arial" w:eastAsia="Times New Roman" w:hAnsi="Arial" w:cs="Arial"/>
          <w:bCs/>
          <w:color w:val="000000"/>
          <w:sz w:val="24"/>
          <w:szCs w:val="24"/>
          <w:lang w:val="en-US"/>
        </w:rPr>
        <w:t>in the accounts.  As this is an unfunded scheme, the difference is covered by the Home Office via a top-up grant.</w:t>
      </w:r>
    </w:p>
    <w:p w14:paraId="70C982CC" w14:textId="7F69DE80" w:rsidR="00F863F0" w:rsidRDefault="00F863F0" w:rsidP="00D81629">
      <w:pPr>
        <w:spacing w:after="0" w:line="240" w:lineRule="auto"/>
        <w:rPr>
          <w:rFonts w:ascii="Arial" w:eastAsia="Times New Roman" w:hAnsi="Arial" w:cs="Arial"/>
          <w:bCs/>
          <w:color w:val="000000"/>
          <w:sz w:val="24"/>
          <w:szCs w:val="24"/>
          <w:lang w:val="en-US"/>
        </w:rPr>
      </w:pPr>
    </w:p>
    <w:p w14:paraId="1E97C27F" w14:textId="12F441F3" w:rsidR="00F863F0" w:rsidRDefault="00F863F0"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 xml:space="preserve">KP commented that the PCC appears to be in a favourable position compared to others and noted the strong performance shown.  RC added for context that </w:t>
      </w:r>
      <w:r w:rsidR="004B07A6">
        <w:rPr>
          <w:rFonts w:ascii="Arial" w:eastAsia="Times New Roman" w:hAnsi="Arial" w:cs="Arial"/>
          <w:bCs/>
          <w:color w:val="000000"/>
          <w:sz w:val="24"/>
          <w:szCs w:val="24"/>
          <w:lang w:val="en-US"/>
        </w:rPr>
        <w:t>the PCC</w:t>
      </w:r>
      <w:r>
        <w:rPr>
          <w:rFonts w:ascii="Arial" w:eastAsia="Times New Roman" w:hAnsi="Arial" w:cs="Arial"/>
          <w:bCs/>
          <w:color w:val="000000"/>
          <w:sz w:val="24"/>
          <w:szCs w:val="24"/>
          <w:lang w:val="en-US"/>
        </w:rPr>
        <w:t xml:space="preserve"> </w:t>
      </w:r>
      <w:r w:rsidR="004B07A6">
        <w:rPr>
          <w:rFonts w:ascii="Arial" w:eastAsia="Times New Roman" w:hAnsi="Arial" w:cs="Arial"/>
          <w:bCs/>
          <w:color w:val="000000"/>
          <w:sz w:val="24"/>
          <w:szCs w:val="24"/>
          <w:lang w:val="en-US"/>
        </w:rPr>
        <w:t xml:space="preserve">is </w:t>
      </w:r>
      <w:r>
        <w:rPr>
          <w:rFonts w:ascii="Arial" w:eastAsia="Times New Roman" w:hAnsi="Arial" w:cs="Arial"/>
          <w:bCs/>
          <w:color w:val="000000"/>
          <w:sz w:val="24"/>
          <w:szCs w:val="24"/>
          <w:lang w:val="en-US"/>
        </w:rPr>
        <w:t>in a fortunate position</w:t>
      </w:r>
      <w:r w:rsidR="004B07A6">
        <w:rPr>
          <w:rFonts w:ascii="Arial" w:eastAsia="Times New Roman" w:hAnsi="Arial" w:cs="Arial"/>
          <w:bCs/>
          <w:color w:val="000000"/>
          <w:sz w:val="24"/>
          <w:szCs w:val="24"/>
          <w:lang w:val="en-US"/>
        </w:rPr>
        <w:t>,</w:t>
      </w:r>
      <w:r>
        <w:rPr>
          <w:rFonts w:ascii="Arial" w:eastAsia="Times New Roman" w:hAnsi="Arial" w:cs="Arial"/>
          <w:bCs/>
          <w:color w:val="000000"/>
          <w:sz w:val="24"/>
          <w:szCs w:val="24"/>
          <w:lang w:val="en-US"/>
        </w:rPr>
        <w:t xml:space="preserve"> with more funds available to invest.</w:t>
      </w:r>
    </w:p>
    <w:p w14:paraId="53BF8CFA" w14:textId="77777777" w:rsidR="00F863F0" w:rsidRDefault="00F863F0" w:rsidP="00D81629">
      <w:pPr>
        <w:spacing w:after="0" w:line="240" w:lineRule="auto"/>
        <w:rPr>
          <w:rFonts w:ascii="Arial" w:eastAsia="Times New Roman" w:hAnsi="Arial" w:cs="Arial"/>
          <w:bCs/>
          <w:color w:val="000000"/>
          <w:sz w:val="24"/>
          <w:szCs w:val="24"/>
          <w:lang w:val="en-US"/>
        </w:rPr>
      </w:pPr>
    </w:p>
    <w:p w14:paraId="1B89E21E" w14:textId="69FC7EBF" w:rsidR="00F863F0" w:rsidRDefault="004E7FBC" w:rsidP="00D81629">
      <w:pPr>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No further questions</w:t>
      </w:r>
      <w:r w:rsidR="005C0F9C">
        <w:rPr>
          <w:rFonts w:ascii="Arial" w:eastAsia="Times New Roman" w:hAnsi="Arial" w:cs="Arial"/>
          <w:bCs/>
          <w:color w:val="000000"/>
          <w:sz w:val="24"/>
          <w:szCs w:val="24"/>
          <w:lang w:val="en-US"/>
        </w:rPr>
        <w:t xml:space="preserve"> asked</w:t>
      </w:r>
      <w:r>
        <w:rPr>
          <w:rFonts w:ascii="Arial" w:eastAsia="Times New Roman" w:hAnsi="Arial" w:cs="Arial"/>
          <w:bCs/>
          <w:color w:val="000000"/>
          <w:sz w:val="24"/>
          <w:szCs w:val="24"/>
          <w:lang w:val="en-US"/>
        </w:rPr>
        <w:t xml:space="preserve"> and t</w:t>
      </w:r>
      <w:r w:rsidR="00F863F0">
        <w:rPr>
          <w:rFonts w:ascii="Arial" w:eastAsia="Times New Roman" w:hAnsi="Arial" w:cs="Arial"/>
          <w:bCs/>
          <w:color w:val="000000"/>
          <w:sz w:val="24"/>
          <w:szCs w:val="24"/>
          <w:lang w:val="en-US"/>
        </w:rPr>
        <w:t xml:space="preserve">hanks passed to DO’R and GF for the presentation and report. </w:t>
      </w:r>
    </w:p>
    <w:p w14:paraId="4056C8B8" w14:textId="12E6BA37" w:rsidR="004D3C06" w:rsidRDefault="004D3C06" w:rsidP="004D3C06">
      <w:pPr>
        <w:spacing w:after="0" w:line="240" w:lineRule="auto"/>
        <w:rPr>
          <w:rFonts w:eastAsia="Times New Roman"/>
          <w:b/>
          <w:bCs/>
          <w:u w:color="000000"/>
          <w:lang w:val="en-US"/>
        </w:rPr>
      </w:pPr>
    </w:p>
    <w:p w14:paraId="5C5F10DC" w14:textId="0754AFD7" w:rsidR="004D3C06" w:rsidRPr="00424200" w:rsidRDefault="00D81629" w:rsidP="004D3C06">
      <w:pPr>
        <w:spacing w:after="0" w:line="240" w:lineRule="auto"/>
        <w:ind w:left="720" w:hanging="720"/>
        <w:rPr>
          <w:rFonts w:ascii="Arial" w:eastAsia="Times New Roman" w:hAnsi="Arial" w:cs="Arial"/>
          <w:b/>
          <w:sz w:val="24"/>
          <w:szCs w:val="24"/>
          <w:u w:color="000000"/>
          <w:lang w:val="en-US"/>
        </w:rPr>
      </w:pPr>
      <w:bookmarkStart w:id="0" w:name="OLE_LINK1"/>
      <w:r w:rsidRPr="00424200">
        <w:rPr>
          <w:rFonts w:ascii="Arial" w:eastAsia="Times New Roman" w:hAnsi="Arial" w:cs="Arial"/>
          <w:b/>
          <w:sz w:val="24"/>
          <w:szCs w:val="24"/>
          <w:u w:color="000000"/>
          <w:lang w:val="en-US"/>
        </w:rPr>
        <w:t>6</w:t>
      </w:r>
      <w:r w:rsidR="00C60F5A" w:rsidRPr="00424200">
        <w:rPr>
          <w:rFonts w:ascii="Arial" w:eastAsia="Times New Roman" w:hAnsi="Arial" w:cs="Arial"/>
          <w:b/>
          <w:sz w:val="24"/>
          <w:szCs w:val="24"/>
          <w:u w:color="000000"/>
          <w:lang w:val="en-US"/>
        </w:rPr>
        <w:t>48</w:t>
      </w:r>
      <w:r w:rsidR="004D3C06" w:rsidRPr="00424200">
        <w:rPr>
          <w:rFonts w:ascii="Arial" w:eastAsia="Times New Roman" w:hAnsi="Arial" w:cs="Arial"/>
          <w:b/>
          <w:sz w:val="24"/>
          <w:szCs w:val="24"/>
          <w:u w:color="000000"/>
          <w:lang w:val="en-US"/>
        </w:rPr>
        <w:t xml:space="preserve">. </w:t>
      </w:r>
      <w:r w:rsidR="004D3C06" w:rsidRPr="00424200">
        <w:rPr>
          <w:rFonts w:ascii="Arial" w:eastAsia="Times New Roman" w:hAnsi="Arial" w:cs="Arial"/>
          <w:b/>
          <w:sz w:val="24"/>
          <w:szCs w:val="24"/>
          <w:u w:color="000000"/>
          <w:lang w:val="en-US"/>
        </w:rPr>
        <w:tab/>
        <w:t xml:space="preserve">External Audit </w:t>
      </w:r>
      <w:r w:rsidR="006A254B" w:rsidRPr="00424200">
        <w:rPr>
          <w:rFonts w:ascii="Arial" w:eastAsia="Times New Roman" w:hAnsi="Arial" w:cs="Arial"/>
          <w:b/>
          <w:sz w:val="24"/>
          <w:szCs w:val="24"/>
          <w:u w:color="000000"/>
          <w:lang w:val="en-US"/>
        </w:rPr>
        <w:t xml:space="preserve">Update </w:t>
      </w:r>
      <w:r w:rsidR="004D3C06" w:rsidRPr="00424200">
        <w:rPr>
          <w:rFonts w:ascii="Arial" w:eastAsia="Times New Roman" w:hAnsi="Arial" w:cs="Arial"/>
          <w:b/>
          <w:bCs/>
          <w:color w:val="000000"/>
          <w:sz w:val="24"/>
          <w:szCs w:val="24"/>
          <w:u w:color="000000"/>
          <w:lang w:val="en-US"/>
        </w:rPr>
        <w:t>(Item 7)</w:t>
      </w:r>
      <w:r w:rsidR="004D3C06" w:rsidRPr="00424200">
        <w:rPr>
          <w:rFonts w:ascii="Arial" w:eastAsia="Times New Roman" w:hAnsi="Arial" w:cs="Arial"/>
          <w:b/>
          <w:sz w:val="24"/>
          <w:szCs w:val="24"/>
          <w:u w:color="000000"/>
          <w:lang w:val="en-US"/>
        </w:rPr>
        <w:tab/>
      </w:r>
    </w:p>
    <w:p w14:paraId="043A60AE" w14:textId="372C1310" w:rsidR="00030942" w:rsidRDefault="00B13842" w:rsidP="006A254B">
      <w:pPr>
        <w:spacing w:after="0" w:line="240" w:lineRule="auto"/>
        <w:rPr>
          <w:rFonts w:ascii="Arial" w:eastAsia="Times New Roman" w:hAnsi="Arial" w:cs="Arial"/>
          <w:sz w:val="24"/>
          <w:szCs w:val="24"/>
          <w:u w:color="000000"/>
          <w:lang w:val="en-US"/>
        </w:rPr>
      </w:pPr>
      <w:r w:rsidRPr="00424200">
        <w:rPr>
          <w:rFonts w:ascii="Arial" w:eastAsia="Times New Roman" w:hAnsi="Arial" w:cs="Arial"/>
          <w:sz w:val="24"/>
          <w:szCs w:val="24"/>
          <w:u w:color="000000"/>
          <w:lang w:val="en-US"/>
        </w:rPr>
        <w:t>KSu advised</w:t>
      </w:r>
      <w:r>
        <w:rPr>
          <w:rFonts w:ascii="Arial" w:eastAsia="Times New Roman" w:hAnsi="Arial" w:cs="Arial"/>
          <w:sz w:val="24"/>
          <w:szCs w:val="24"/>
          <w:u w:color="000000"/>
          <w:lang w:val="en-US"/>
        </w:rPr>
        <w:t xml:space="preserve"> there </w:t>
      </w:r>
      <w:r w:rsidR="008B26EC">
        <w:rPr>
          <w:rFonts w:ascii="Arial" w:eastAsia="Times New Roman" w:hAnsi="Arial" w:cs="Arial"/>
          <w:sz w:val="24"/>
          <w:szCs w:val="24"/>
          <w:u w:color="000000"/>
          <w:lang w:val="en-US"/>
        </w:rPr>
        <w:t>is</w:t>
      </w:r>
      <w:r>
        <w:rPr>
          <w:rFonts w:ascii="Arial" w:eastAsia="Times New Roman" w:hAnsi="Arial" w:cs="Arial"/>
          <w:sz w:val="24"/>
          <w:szCs w:val="24"/>
          <w:u w:color="000000"/>
          <w:lang w:val="en-US"/>
        </w:rPr>
        <w:t xml:space="preserve"> little to update following the last meeting</w:t>
      </w:r>
      <w:r w:rsidR="005C0F9C">
        <w:rPr>
          <w:rFonts w:ascii="Arial" w:eastAsia="Times New Roman" w:hAnsi="Arial" w:cs="Arial"/>
          <w:sz w:val="24"/>
          <w:szCs w:val="24"/>
          <w:u w:color="000000"/>
          <w:lang w:val="en-US"/>
        </w:rPr>
        <w:t>, as</w:t>
      </w:r>
      <w:r>
        <w:rPr>
          <w:rFonts w:ascii="Arial" w:eastAsia="Times New Roman" w:hAnsi="Arial" w:cs="Arial"/>
          <w:sz w:val="24"/>
          <w:szCs w:val="24"/>
          <w:u w:color="000000"/>
          <w:lang w:val="en-US"/>
        </w:rPr>
        <w:t xml:space="preserve"> no ministerial announcement has been made.  KSu shared </w:t>
      </w:r>
      <w:r w:rsidR="005C0F9C">
        <w:rPr>
          <w:rFonts w:ascii="Arial" w:eastAsia="Times New Roman" w:hAnsi="Arial" w:cs="Arial"/>
          <w:sz w:val="24"/>
          <w:szCs w:val="24"/>
          <w:u w:color="000000"/>
          <w:lang w:val="en-US"/>
        </w:rPr>
        <w:t xml:space="preserve">the </w:t>
      </w:r>
      <w:r>
        <w:rPr>
          <w:rFonts w:ascii="Arial" w:eastAsia="Times New Roman" w:hAnsi="Arial" w:cs="Arial"/>
          <w:sz w:val="24"/>
          <w:szCs w:val="24"/>
          <w:u w:color="000000"/>
          <w:lang w:val="en-US"/>
        </w:rPr>
        <w:t xml:space="preserve">frustrations </w:t>
      </w:r>
      <w:r w:rsidR="00B84006">
        <w:rPr>
          <w:rFonts w:ascii="Arial" w:eastAsia="Times New Roman" w:hAnsi="Arial" w:cs="Arial"/>
          <w:sz w:val="24"/>
          <w:szCs w:val="24"/>
          <w:u w:color="000000"/>
          <w:lang w:val="en-US"/>
        </w:rPr>
        <w:t xml:space="preserve">of the group </w:t>
      </w:r>
      <w:r w:rsidR="005C0F9C">
        <w:rPr>
          <w:rFonts w:ascii="Arial" w:eastAsia="Times New Roman" w:hAnsi="Arial" w:cs="Arial"/>
          <w:sz w:val="24"/>
          <w:szCs w:val="24"/>
          <w:u w:color="000000"/>
          <w:lang w:val="en-US"/>
        </w:rPr>
        <w:t xml:space="preserve">around </w:t>
      </w:r>
      <w:r>
        <w:rPr>
          <w:rFonts w:ascii="Arial" w:eastAsia="Times New Roman" w:hAnsi="Arial" w:cs="Arial"/>
          <w:sz w:val="24"/>
          <w:szCs w:val="24"/>
          <w:u w:color="000000"/>
          <w:lang w:val="en-US"/>
        </w:rPr>
        <w:t>the lack of clarity and progress.</w:t>
      </w:r>
    </w:p>
    <w:p w14:paraId="75DB0ADB" w14:textId="4C3A815E" w:rsidR="00B13842" w:rsidRDefault="00B13842" w:rsidP="006A254B">
      <w:pPr>
        <w:spacing w:after="0" w:line="240" w:lineRule="auto"/>
        <w:rPr>
          <w:rFonts w:ascii="Arial" w:eastAsia="Times New Roman" w:hAnsi="Arial" w:cs="Arial"/>
          <w:sz w:val="24"/>
          <w:szCs w:val="24"/>
          <w:u w:color="000000"/>
          <w:lang w:val="en-US"/>
        </w:rPr>
      </w:pPr>
    </w:p>
    <w:p w14:paraId="7B81D1DB" w14:textId="31514AC4" w:rsidR="00B13842" w:rsidRDefault="001811D9" w:rsidP="006A254B">
      <w:pPr>
        <w:spacing w:after="0" w:line="240" w:lineRule="auto"/>
        <w:rPr>
          <w:rFonts w:ascii="Arial" w:eastAsia="Times New Roman" w:hAnsi="Arial" w:cs="Arial"/>
          <w:sz w:val="24"/>
          <w:szCs w:val="24"/>
          <w:u w:color="000000"/>
          <w:lang w:val="en-US"/>
        </w:rPr>
      </w:pPr>
      <w:r>
        <w:rPr>
          <w:rFonts w:ascii="Arial" w:eastAsia="Times New Roman" w:hAnsi="Arial" w:cs="Arial"/>
          <w:sz w:val="24"/>
          <w:szCs w:val="24"/>
          <w:u w:color="000000"/>
          <w:lang w:val="en-US"/>
        </w:rPr>
        <w:t>The c</w:t>
      </w:r>
      <w:r w:rsidR="005C0F9C">
        <w:rPr>
          <w:rFonts w:ascii="Arial" w:eastAsia="Times New Roman" w:hAnsi="Arial" w:cs="Arial"/>
          <w:sz w:val="24"/>
          <w:szCs w:val="24"/>
          <w:u w:color="000000"/>
          <w:lang w:val="en-US"/>
        </w:rPr>
        <w:t>urrent f</w:t>
      </w:r>
      <w:r w:rsidR="00B13842">
        <w:rPr>
          <w:rFonts w:ascii="Arial" w:eastAsia="Times New Roman" w:hAnsi="Arial" w:cs="Arial"/>
          <w:sz w:val="24"/>
          <w:szCs w:val="24"/>
          <w:u w:color="000000"/>
          <w:lang w:val="en-US"/>
        </w:rPr>
        <w:t xml:space="preserve">ocus </w:t>
      </w:r>
      <w:r w:rsidR="005C0F9C">
        <w:rPr>
          <w:rFonts w:ascii="Arial" w:eastAsia="Times New Roman" w:hAnsi="Arial" w:cs="Arial"/>
          <w:sz w:val="24"/>
          <w:szCs w:val="24"/>
          <w:u w:color="000000"/>
          <w:lang w:val="en-US"/>
        </w:rPr>
        <w:t>remains on 2022/23 V</w:t>
      </w:r>
      <w:r w:rsidR="00B13842">
        <w:rPr>
          <w:rFonts w:ascii="Arial" w:eastAsia="Times New Roman" w:hAnsi="Arial" w:cs="Arial"/>
          <w:sz w:val="24"/>
          <w:szCs w:val="24"/>
          <w:u w:color="000000"/>
          <w:lang w:val="en-US"/>
        </w:rPr>
        <w:t xml:space="preserve">alue for </w:t>
      </w:r>
      <w:r w:rsidR="005C0F9C">
        <w:rPr>
          <w:rFonts w:ascii="Arial" w:eastAsia="Times New Roman" w:hAnsi="Arial" w:cs="Arial"/>
          <w:sz w:val="24"/>
          <w:szCs w:val="24"/>
          <w:u w:color="000000"/>
          <w:lang w:val="en-US"/>
        </w:rPr>
        <w:t>M</w:t>
      </w:r>
      <w:r w:rsidR="00B13842">
        <w:rPr>
          <w:rFonts w:ascii="Arial" w:eastAsia="Times New Roman" w:hAnsi="Arial" w:cs="Arial"/>
          <w:sz w:val="24"/>
          <w:szCs w:val="24"/>
          <w:u w:color="000000"/>
          <w:lang w:val="en-US"/>
        </w:rPr>
        <w:t xml:space="preserve">oney and </w:t>
      </w:r>
      <w:r w:rsidR="005C0F9C">
        <w:rPr>
          <w:rFonts w:ascii="Arial" w:eastAsia="Times New Roman" w:hAnsi="Arial" w:cs="Arial"/>
          <w:sz w:val="24"/>
          <w:szCs w:val="24"/>
          <w:u w:color="000000"/>
          <w:lang w:val="en-US"/>
        </w:rPr>
        <w:t>P</w:t>
      </w:r>
      <w:r w:rsidR="00B13842">
        <w:rPr>
          <w:rFonts w:ascii="Arial" w:eastAsia="Times New Roman" w:hAnsi="Arial" w:cs="Arial"/>
          <w:sz w:val="24"/>
          <w:szCs w:val="24"/>
          <w:u w:color="000000"/>
          <w:lang w:val="en-US"/>
        </w:rPr>
        <w:t xml:space="preserve">ension </w:t>
      </w:r>
      <w:r w:rsidR="005C0F9C">
        <w:rPr>
          <w:rFonts w:ascii="Arial" w:eastAsia="Times New Roman" w:hAnsi="Arial" w:cs="Arial"/>
          <w:sz w:val="24"/>
          <w:szCs w:val="24"/>
          <w:u w:color="000000"/>
          <w:lang w:val="en-US"/>
        </w:rPr>
        <w:t>F</w:t>
      </w:r>
      <w:r w:rsidR="00B13842">
        <w:rPr>
          <w:rFonts w:ascii="Arial" w:eastAsia="Times New Roman" w:hAnsi="Arial" w:cs="Arial"/>
          <w:sz w:val="24"/>
          <w:szCs w:val="24"/>
          <w:u w:color="000000"/>
          <w:lang w:val="en-US"/>
        </w:rPr>
        <w:t xml:space="preserve">und audits, as well as clearing the 2021/22 backlog.  If there </w:t>
      </w:r>
      <w:r w:rsidR="005C0F9C">
        <w:rPr>
          <w:rFonts w:ascii="Arial" w:eastAsia="Times New Roman" w:hAnsi="Arial" w:cs="Arial"/>
          <w:sz w:val="24"/>
          <w:szCs w:val="24"/>
          <w:u w:color="000000"/>
          <w:lang w:val="en-US"/>
        </w:rPr>
        <w:t>is</w:t>
      </w:r>
      <w:r w:rsidR="00B13842">
        <w:rPr>
          <w:rFonts w:ascii="Arial" w:eastAsia="Times New Roman" w:hAnsi="Arial" w:cs="Arial"/>
          <w:sz w:val="24"/>
          <w:szCs w:val="24"/>
          <w:u w:color="000000"/>
          <w:lang w:val="en-US"/>
        </w:rPr>
        <w:t xml:space="preserve"> no update from </w:t>
      </w:r>
      <w:r w:rsidR="001C3CF8">
        <w:rPr>
          <w:rFonts w:ascii="Arial" w:eastAsia="Times New Roman" w:hAnsi="Arial" w:cs="Arial"/>
          <w:sz w:val="24"/>
          <w:szCs w:val="24"/>
          <w:u w:color="000000"/>
          <w:lang w:val="en-US"/>
        </w:rPr>
        <w:t xml:space="preserve">the </w:t>
      </w:r>
      <w:r w:rsidR="00B13842">
        <w:rPr>
          <w:rFonts w:ascii="Arial" w:eastAsia="Times New Roman" w:hAnsi="Arial" w:cs="Arial"/>
          <w:sz w:val="24"/>
          <w:szCs w:val="24"/>
          <w:u w:color="000000"/>
          <w:lang w:val="en-US"/>
        </w:rPr>
        <w:t>Government, decisions will need to be made quickly about what audits to begin in the new year, being mindful of budget-related demands at this time.</w:t>
      </w:r>
    </w:p>
    <w:p w14:paraId="6AED160A" w14:textId="1C8BFF6D" w:rsidR="00B13842" w:rsidRDefault="00B13842" w:rsidP="006A254B">
      <w:pPr>
        <w:spacing w:after="0" w:line="240" w:lineRule="auto"/>
        <w:rPr>
          <w:rFonts w:ascii="Arial" w:eastAsia="Times New Roman" w:hAnsi="Arial" w:cs="Arial"/>
          <w:sz w:val="24"/>
          <w:szCs w:val="24"/>
          <w:u w:color="000000"/>
          <w:lang w:val="en-US"/>
        </w:rPr>
      </w:pPr>
    </w:p>
    <w:p w14:paraId="41D2AF25" w14:textId="13882212" w:rsidR="00B13842" w:rsidRPr="00A50841" w:rsidRDefault="00B13842" w:rsidP="006A254B">
      <w:pPr>
        <w:spacing w:after="0" w:line="240" w:lineRule="auto"/>
        <w:rPr>
          <w:rFonts w:ascii="Arial" w:eastAsia="Times New Roman" w:hAnsi="Arial" w:cs="Arial"/>
          <w:b/>
          <w:sz w:val="24"/>
          <w:szCs w:val="24"/>
          <w:u w:color="000000"/>
          <w:vertAlign w:val="subscript"/>
          <w:lang w:val="en-US"/>
        </w:rPr>
      </w:pPr>
      <w:r>
        <w:rPr>
          <w:rFonts w:ascii="Arial" w:eastAsia="Times New Roman" w:hAnsi="Arial" w:cs="Arial"/>
          <w:sz w:val="24"/>
          <w:szCs w:val="24"/>
          <w:u w:color="000000"/>
          <w:lang w:val="en-US"/>
        </w:rPr>
        <w:t>MN commented on the reputational risk</w:t>
      </w:r>
      <w:r w:rsidR="001811D9">
        <w:rPr>
          <w:rFonts w:ascii="Arial" w:eastAsia="Times New Roman" w:hAnsi="Arial" w:cs="Arial"/>
          <w:sz w:val="24"/>
          <w:szCs w:val="24"/>
          <w:u w:color="000000"/>
          <w:lang w:val="en-US"/>
        </w:rPr>
        <w:t xml:space="preserve"> of audit delays</w:t>
      </w:r>
      <w:r>
        <w:rPr>
          <w:rFonts w:ascii="Arial" w:eastAsia="Times New Roman" w:hAnsi="Arial" w:cs="Arial"/>
          <w:sz w:val="24"/>
          <w:szCs w:val="24"/>
          <w:u w:color="000000"/>
          <w:lang w:val="en-US"/>
        </w:rPr>
        <w:t xml:space="preserve">, noting this has been discussed at previous meetings.  Are members of the public notified of the current situation?  It was confirmed that </w:t>
      </w:r>
      <w:r w:rsidR="001811D9">
        <w:rPr>
          <w:rFonts w:ascii="Arial" w:eastAsia="Times New Roman" w:hAnsi="Arial" w:cs="Arial"/>
          <w:sz w:val="24"/>
          <w:szCs w:val="24"/>
          <w:u w:color="000000"/>
          <w:lang w:val="en-US"/>
        </w:rPr>
        <w:t xml:space="preserve">the </w:t>
      </w:r>
      <w:r>
        <w:rPr>
          <w:rFonts w:ascii="Arial" w:eastAsia="Times New Roman" w:hAnsi="Arial" w:cs="Arial"/>
          <w:sz w:val="24"/>
          <w:szCs w:val="24"/>
          <w:u w:color="000000"/>
          <w:lang w:val="en-US"/>
        </w:rPr>
        <w:t xml:space="preserve">unaudited accounts </w:t>
      </w:r>
      <w:r w:rsidR="00A378C4">
        <w:rPr>
          <w:rFonts w:ascii="Arial" w:eastAsia="Times New Roman" w:hAnsi="Arial" w:cs="Arial"/>
          <w:sz w:val="24"/>
          <w:szCs w:val="24"/>
          <w:u w:color="000000"/>
          <w:lang w:val="en-US"/>
        </w:rPr>
        <w:t xml:space="preserve">were published </w:t>
      </w:r>
      <w:r>
        <w:rPr>
          <w:rFonts w:ascii="Arial" w:eastAsia="Times New Roman" w:hAnsi="Arial" w:cs="Arial"/>
          <w:sz w:val="24"/>
          <w:szCs w:val="24"/>
          <w:u w:color="000000"/>
          <w:lang w:val="en-US"/>
        </w:rPr>
        <w:t>on both websites</w:t>
      </w:r>
      <w:r w:rsidR="00A378C4">
        <w:rPr>
          <w:rFonts w:ascii="Arial" w:eastAsia="Times New Roman" w:hAnsi="Arial" w:cs="Arial"/>
          <w:sz w:val="24"/>
          <w:szCs w:val="24"/>
          <w:u w:color="000000"/>
          <w:lang w:val="en-US"/>
        </w:rPr>
        <w:t xml:space="preserve"> on 30 September, clearly marked as such, and no </w:t>
      </w:r>
      <w:r w:rsidR="00BB46EF">
        <w:rPr>
          <w:rFonts w:ascii="Arial" w:eastAsia="Times New Roman" w:hAnsi="Arial" w:cs="Arial"/>
          <w:sz w:val="24"/>
          <w:szCs w:val="24"/>
          <w:u w:color="000000"/>
          <w:lang w:val="en-US"/>
        </w:rPr>
        <w:t xml:space="preserve">response or </w:t>
      </w:r>
      <w:r w:rsidR="00A378C4">
        <w:rPr>
          <w:rFonts w:ascii="Arial" w:eastAsia="Times New Roman" w:hAnsi="Arial" w:cs="Arial"/>
          <w:sz w:val="24"/>
          <w:szCs w:val="24"/>
          <w:u w:color="000000"/>
          <w:lang w:val="en-US"/>
        </w:rPr>
        <w:t>reaction has been received</w:t>
      </w:r>
      <w:r w:rsidR="00BB46EF">
        <w:rPr>
          <w:rFonts w:ascii="Arial" w:eastAsia="Times New Roman" w:hAnsi="Arial" w:cs="Arial"/>
          <w:sz w:val="24"/>
          <w:szCs w:val="24"/>
          <w:u w:color="000000"/>
          <w:lang w:val="en-US"/>
        </w:rPr>
        <w:t>.</w:t>
      </w:r>
      <w:r w:rsidR="00430E56">
        <w:rPr>
          <w:rFonts w:ascii="Arial" w:eastAsia="Times New Roman" w:hAnsi="Arial" w:cs="Arial"/>
          <w:sz w:val="24"/>
          <w:szCs w:val="24"/>
          <w:u w:color="000000"/>
          <w:lang w:val="en-US"/>
        </w:rPr>
        <w:t xml:space="preserve">  </w:t>
      </w:r>
      <w:r w:rsidR="00DD30A1">
        <w:rPr>
          <w:rFonts w:ascii="Arial" w:eastAsia="Times New Roman" w:hAnsi="Arial" w:cs="Arial"/>
          <w:sz w:val="24"/>
          <w:szCs w:val="24"/>
          <w:u w:color="000000"/>
          <w:lang w:val="en-US"/>
        </w:rPr>
        <w:br/>
      </w:r>
      <w:r w:rsidR="00DD30A1">
        <w:rPr>
          <w:rFonts w:ascii="Arial" w:eastAsia="Times New Roman" w:hAnsi="Arial" w:cs="Arial"/>
          <w:sz w:val="24"/>
          <w:szCs w:val="24"/>
          <w:u w:color="000000"/>
          <w:lang w:val="en-US"/>
        </w:rPr>
        <w:br/>
      </w:r>
      <w:r w:rsidR="00D715B6">
        <w:rPr>
          <w:rFonts w:ascii="Arial" w:eastAsia="Times New Roman" w:hAnsi="Arial" w:cs="Arial"/>
          <w:sz w:val="24"/>
          <w:szCs w:val="24"/>
          <w:u w:color="000000"/>
          <w:lang w:val="en-US"/>
        </w:rPr>
        <w:t>MN</w:t>
      </w:r>
      <w:r w:rsidR="00430E56">
        <w:rPr>
          <w:rFonts w:ascii="Arial" w:eastAsia="Times New Roman" w:hAnsi="Arial" w:cs="Arial"/>
          <w:sz w:val="24"/>
          <w:szCs w:val="24"/>
          <w:u w:color="000000"/>
          <w:lang w:val="en-US"/>
        </w:rPr>
        <w:t xml:space="preserve"> </w:t>
      </w:r>
      <w:r w:rsidR="001C3CF8">
        <w:rPr>
          <w:rFonts w:ascii="Arial" w:eastAsia="Times New Roman" w:hAnsi="Arial" w:cs="Arial"/>
          <w:sz w:val="24"/>
          <w:szCs w:val="24"/>
          <w:u w:color="000000"/>
          <w:lang w:val="en-US"/>
        </w:rPr>
        <w:t>expressed</w:t>
      </w:r>
      <w:r w:rsidR="00430E56">
        <w:rPr>
          <w:rFonts w:ascii="Arial" w:eastAsia="Times New Roman" w:hAnsi="Arial" w:cs="Arial"/>
          <w:sz w:val="24"/>
          <w:szCs w:val="24"/>
          <w:u w:color="000000"/>
          <w:lang w:val="en-US"/>
        </w:rPr>
        <w:t xml:space="preserve"> that JAC members remain concerned by the lack of audit progress but note that this is not within our control</w:t>
      </w:r>
      <w:r w:rsidR="00891B9E">
        <w:rPr>
          <w:rFonts w:ascii="Arial" w:eastAsia="Times New Roman" w:hAnsi="Arial" w:cs="Arial"/>
          <w:sz w:val="24"/>
          <w:szCs w:val="24"/>
          <w:u w:color="000000"/>
          <w:lang w:val="en-US"/>
        </w:rPr>
        <w:t>.</w:t>
      </w:r>
    </w:p>
    <w:p w14:paraId="4E9BB2D3" w14:textId="40FB7917" w:rsidR="004D3C06" w:rsidRDefault="004D3C06" w:rsidP="004D3C06">
      <w:pPr>
        <w:spacing w:after="0" w:line="240" w:lineRule="auto"/>
        <w:rPr>
          <w:rFonts w:ascii="Arial" w:eastAsia="Times New Roman" w:hAnsi="Arial" w:cs="Arial"/>
          <w:sz w:val="24"/>
          <w:szCs w:val="24"/>
          <w:u w:color="000000"/>
          <w:lang w:val="en-US"/>
        </w:rPr>
      </w:pPr>
      <w:r>
        <w:rPr>
          <w:rFonts w:ascii="Arial" w:eastAsia="Times New Roman" w:hAnsi="Arial" w:cs="Arial"/>
          <w:b/>
          <w:sz w:val="24"/>
          <w:szCs w:val="24"/>
          <w:u w:color="000000"/>
          <w:lang w:val="en-US"/>
        </w:rPr>
        <w:br/>
      </w:r>
      <w:r w:rsidR="003B4EE4" w:rsidRPr="00424200">
        <w:rPr>
          <w:rFonts w:ascii="Arial" w:eastAsia="Times New Roman" w:hAnsi="Arial" w:cs="Arial"/>
          <w:b/>
          <w:sz w:val="24"/>
          <w:szCs w:val="24"/>
          <w:u w:color="000000"/>
          <w:lang w:val="en-US"/>
        </w:rPr>
        <w:t>6</w:t>
      </w:r>
      <w:r w:rsidR="006A254B" w:rsidRPr="00424200">
        <w:rPr>
          <w:rFonts w:ascii="Arial" w:eastAsia="Times New Roman" w:hAnsi="Arial" w:cs="Arial"/>
          <w:b/>
          <w:sz w:val="24"/>
          <w:szCs w:val="24"/>
          <w:u w:color="000000"/>
          <w:lang w:val="en-US"/>
        </w:rPr>
        <w:t>4</w:t>
      </w:r>
      <w:r w:rsidR="00C60F5A" w:rsidRPr="00424200">
        <w:rPr>
          <w:rFonts w:ascii="Arial" w:eastAsia="Times New Roman" w:hAnsi="Arial" w:cs="Arial"/>
          <w:b/>
          <w:sz w:val="24"/>
          <w:szCs w:val="24"/>
          <w:u w:color="000000"/>
          <w:lang w:val="en-US"/>
        </w:rPr>
        <w:t>9</w:t>
      </w:r>
      <w:r w:rsidRPr="00424200">
        <w:rPr>
          <w:rFonts w:ascii="Arial" w:eastAsia="Times New Roman" w:hAnsi="Arial" w:cs="Arial"/>
          <w:b/>
          <w:sz w:val="24"/>
          <w:szCs w:val="24"/>
          <w:u w:color="000000"/>
          <w:lang w:val="en-US"/>
        </w:rPr>
        <w:t>.</w:t>
      </w:r>
      <w:r w:rsidRPr="00424200">
        <w:rPr>
          <w:rFonts w:ascii="Arial" w:eastAsia="Times New Roman" w:hAnsi="Arial" w:cs="Arial"/>
          <w:b/>
          <w:sz w:val="24"/>
          <w:szCs w:val="24"/>
          <w:u w:color="000000"/>
          <w:lang w:val="en-US"/>
        </w:rPr>
        <w:tab/>
      </w:r>
      <w:r w:rsidR="006A254B" w:rsidRPr="00424200">
        <w:rPr>
          <w:rFonts w:ascii="Arial" w:eastAsia="Times New Roman" w:hAnsi="Arial" w:cs="Arial"/>
          <w:b/>
          <w:sz w:val="24"/>
          <w:szCs w:val="24"/>
          <w:u w:color="000000"/>
          <w:lang w:val="en-US"/>
        </w:rPr>
        <w:t xml:space="preserve">Internal Audit Progress Report </w:t>
      </w:r>
      <w:r w:rsidRPr="00424200">
        <w:rPr>
          <w:rFonts w:ascii="Arial" w:eastAsia="Times New Roman" w:hAnsi="Arial" w:cs="Arial"/>
          <w:b/>
          <w:bCs/>
          <w:color w:val="000000"/>
          <w:sz w:val="24"/>
          <w:szCs w:val="24"/>
          <w:u w:color="000000"/>
          <w:lang w:val="en-US"/>
        </w:rPr>
        <w:t>(Item 8)</w:t>
      </w:r>
      <w:r>
        <w:rPr>
          <w:rFonts w:ascii="Arial" w:eastAsia="Times New Roman" w:hAnsi="Arial" w:cs="Arial"/>
          <w:sz w:val="24"/>
          <w:szCs w:val="24"/>
          <w:u w:color="000000"/>
          <w:lang w:val="en-US"/>
        </w:rPr>
        <w:tab/>
      </w:r>
    </w:p>
    <w:p w14:paraId="1B06B671" w14:textId="77777777" w:rsidR="008B545E" w:rsidRDefault="008F40A4" w:rsidP="2F3790D0">
      <w:pPr>
        <w:spacing w:after="0" w:line="240" w:lineRule="auto"/>
        <w:ind w:left="720" w:hanging="720"/>
        <w:rPr>
          <w:rFonts w:ascii="Arial" w:eastAsia="Times New Roman" w:hAnsi="Arial" w:cs="Arial"/>
          <w:sz w:val="24"/>
          <w:szCs w:val="24"/>
          <w:lang w:val="en-US"/>
        </w:rPr>
      </w:pPr>
      <w:r w:rsidRPr="2F3790D0">
        <w:rPr>
          <w:rFonts w:ascii="Arial" w:eastAsia="Times New Roman" w:hAnsi="Arial" w:cs="Arial"/>
          <w:sz w:val="24"/>
          <w:szCs w:val="24"/>
          <w:lang w:val="en-US"/>
        </w:rPr>
        <w:t xml:space="preserve">Overview </w:t>
      </w:r>
      <w:r w:rsidR="009574CD" w:rsidRPr="2F3790D0">
        <w:rPr>
          <w:rFonts w:ascii="Arial" w:eastAsia="Times New Roman" w:hAnsi="Arial" w:cs="Arial"/>
          <w:sz w:val="24"/>
          <w:szCs w:val="24"/>
          <w:lang w:val="en-US"/>
        </w:rPr>
        <w:t>provided by KSh</w:t>
      </w:r>
      <w:r w:rsidR="008B545E">
        <w:rPr>
          <w:rFonts w:ascii="Arial" w:eastAsia="Times New Roman" w:hAnsi="Arial" w:cs="Arial"/>
          <w:sz w:val="24"/>
          <w:szCs w:val="24"/>
          <w:lang w:val="en-US"/>
        </w:rPr>
        <w:t xml:space="preserve">.  All Q1 reports are now complete, with Q2 and Q3 </w:t>
      </w:r>
    </w:p>
    <w:p w14:paraId="21BCD45F" w14:textId="6F2BFB5A" w:rsidR="000C4D07" w:rsidRDefault="008B545E" w:rsidP="2F3790D0">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underway.  </w:t>
      </w:r>
      <w:r w:rsidR="000C4D07">
        <w:rPr>
          <w:rFonts w:ascii="Arial" w:eastAsia="Times New Roman" w:hAnsi="Arial" w:cs="Arial"/>
          <w:sz w:val="24"/>
          <w:szCs w:val="24"/>
          <w:lang w:val="en-US"/>
        </w:rPr>
        <w:t xml:space="preserve">The final review of 2022/23, on Agency Staff, has also been </w:t>
      </w:r>
    </w:p>
    <w:p w14:paraId="2CA3D5D1" w14:textId="3BAE1DDF" w:rsidR="006758DE" w:rsidRDefault="000C4D07" w:rsidP="2F3790D0">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completed and will be discussed in more detail in the Confidential meeting.</w:t>
      </w:r>
    </w:p>
    <w:p w14:paraId="109A7E07" w14:textId="77777777" w:rsidR="006758DE" w:rsidRDefault="006758DE" w:rsidP="2F3790D0">
      <w:pPr>
        <w:spacing w:after="0" w:line="240" w:lineRule="auto"/>
        <w:ind w:left="720" w:hanging="720"/>
        <w:rPr>
          <w:rFonts w:ascii="Arial" w:eastAsia="Times New Roman" w:hAnsi="Arial" w:cs="Arial"/>
          <w:sz w:val="24"/>
          <w:szCs w:val="24"/>
          <w:lang w:val="en-US"/>
        </w:rPr>
      </w:pPr>
    </w:p>
    <w:p w14:paraId="56033380" w14:textId="77777777" w:rsidR="000C4D07" w:rsidRDefault="000C4D07" w:rsidP="00982843">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D</w:t>
      </w:r>
      <w:r w:rsidR="008B545E">
        <w:rPr>
          <w:rFonts w:ascii="Arial" w:eastAsia="Times New Roman" w:hAnsi="Arial" w:cs="Arial"/>
          <w:sz w:val="24"/>
          <w:szCs w:val="24"/>
          <w:lang w:val="en-US"/>
        </w:rPr>
        <w:t xml:space="preserve">emand </w:t>
      </w:r>
      <w:r>
        <w:rPr>
          <w:rFonts w:ascii="Arial" w:eastAsia="Times New Roman" w:hAnsi="Arial" w:cs="Arial"/>
          <w:sz w:val="24"/>
          <w:szCs w:val="24"/>
          <w:lang w:val="en-US"/>
        </w:rPr>
        <w:t xml:space="preserve">is heavy </w:t>
      </w:r>
      <w:r w:rsidR="008B545E">
        <w:rPr>
          <w:rFonts w:ascii="Arial" w:eastAsia="Times New Roman" w:hAnsi="Arial" w:cs="Arial"/>
          <w:sz w:val="24"/>
          <w:szCs w:val="24"/>
          <w:lang w:val="en-US"/>
        </w:rPr>
        <w:t>in Q4</w:t>
      </w:r>
      <w:r w:rsidR="00642ED3">
        <w:rPr>
          <w:rFonts w:ascii="Arial" w:eastAsia="Times New Roman" w:hAnsi="Arial" w:cs="Arial"/>
          <w:sz w:val="24"/>
          <w:szCs w:val="24"/>
          <w:lang w:val="en-US"/>
        </w:rPr>
        <w:t xml:space="preserve"> and resourcing is being</w:t>
      </w:r>
      <w:r w:rsidR="006758DE">
        <w:rPr>
          <w:rFonts w:ascii="Arial" w:eastAsia="Times New Roman" w:hAnsi="Arial" w:cs="Arial"/>
          <w:sz w:val="24"/>
          <w:szCs w:val="24"/>
          <w:lang w:val="en-US"/>
        </w:rPr>
        <w:t xml:space="preserve"> monitored</w:t>
      </w:r>
      <w:r w:rsidR="00642ED3">
        <w:rPr>
          <w:rFonts w:ascii="Arial" w:eastAsia="Times New Roman" w:hAnsi="Arial" w:cs="Arial"/>
          <w:sz w:val="24"/>
          <w:szCs w:val="24"/>
          <w:lang w:val="en-US"/>
        </w:rPr>
        <w:t>.  Of note,</w:t>
      </w:r>
      <w:r w:rsidR="008B545E">
        <w:rPr>
          <w:rFonts w:ascii="Arial" w:eastAsia="Times New Roman" w:hAnsi="Arial" w:cs="Arial"/>
          <w:sz w:val="24"/>
          <w:szCs w:val="24"/>
          <w:lang w:val="en-US"/>
        </w:rPr>
        <w:t xml:space="preserve"> </w:t>
      </w:r>
      <w:r w:rsidR="00982843">
        <w:rPr>
          <w:rFonts w:ascii="Arial" w:eastAsia="Times New Roman" w:hAnsi="Arial" w:cs="Arial"/>
          <w:sz w:val="24"/>
          <w:szCs w:val="24"/>
          <w:lang w:val="en-US"/>
        </w:rPr>
        <w:t>t</w:t>
      </w:r>
      <w:r w:rsidR="008B545E">
        <w:rPr>
          <w:rFonts w:ascii="Arial" w:eastAsia="Times New Roman" w:hAnsi="Arial" w:cs="Arial"/>
          <w:sz w:val="24"/>
          <w:szCs w:val="24"/>
          <w:lang w:val="en-US"/>
        </w:rPr>
        <w:t xml:space="preserve">he OPCC Risk </w:t>
      </w:r>
    </w:p>
    <w:p w14:paraId="00EE0937" w14:textId="77777777" w:rsidR="000C4D07" w:rsidRDefault="008B545E" w:rsidP="000C4D07">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Management review has been moved to </w:t>
      </w:r>
      <w:r w:rsidR="006758DE">
        <w:rPr>
          <w:rFonts w:ascii="Arial" w:eastAsia="Times New Roman" w:hAnsi="Arial" w:cs="Arial"/>
          <w:sz w:val="24"/>
          <w:szCs w:val="24"/>
          <w:lang w:val="en-US"/>
        </w:rPr>
        <w:t>Q4</w:t>
      </w:r>
      <w:r w:rsidR="00642ED3">
        <w:rPr>
          <w:rFonts w:ascii="Arial" w:eastAsia="Times New Roman" w:hAnsi="Arial" w:cs="Arial"/>
          <w:sz w:val="24"/>
          <w:szCs w:val="24"/>
          <w:lang w:val="en-US"/>
        </w:rPr>
        <w:t xml:space="preserve"> and the </w:t>
      </w:r>
      <w:r>
        <w:rPr>
          <w:rFonts w:ascii="Arial" w:eastAsia="Times New Roman" w:hAnsi="Arial" w:cs="Arial"/>
          <w:sz w:val="24"/>
          <w:szCs w:val="24"/>
          <w:lang w:val="en-US"/>
        </w:rPr>
        <w:t xml:space="preserve">Armouries review </w:t>
      </w:r>
      <w:r w:rsidR="000C4D07">
        <w:rPr>
          <w:rFonts w:ascii="Arial" w:eastAsia="Times New Roman" w:hAnsi="Arial" w:cs="Arial"/>
          <w:sz w:val="24"/>
          <w:szCs w:val="24"/>
          <w:lang w:val="en-US"/>
        </w:rPr>
        <w:t xml:space="preserve">now </w:t>
      </w:r>
      <w:r w:rsidR="008B117B">
        <w:rPr>
          <w:rFonts w:ascii="Arial" w:eastAsia="Times New Roman" w:hAnsi="Arial" w:cs="Arial"/>
          <w:sz w:val="24"/>
          <w:szCs w:val="24"/>
          <w:lang w:val="en-US"/>
        </w:rPr>
        <w:t>replaces</w:t>
      </w:r>
      <w:r>
        <w:rPr>
          <w:rFonts w:ascii="Arial" w:eastAsia="Times New Roman" w:hAnsi="Arial" w:cs="Arial"/>
          <w:sz w:val="24"/>
          <w:szCs w:val="24"/>
          <w:lang w:val="en-US"/>
        </w:rPr>
        <w:t xml:space="preserve"> </w:t>
      </w:r>
    </w:p>
    <w:p w14:paraId="3E5B0039" w14:textId="6A2E4E6C" w:rsidR="00E6537C" w:rsidRDefault="008B545E" w:rsidP="000C4D07">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the Contact Management review</w:t>
      </w:r>
      <w:r w:rsidR="006758DE">
        <w:rPr>
          <w:rFonts w:ascii="Arial" w:eastAsia="Times New Roman" w:hAnsi="Arial" w:cs="Arial"/>
          <w:sz w:val="24"/>
          <w:szCs w:val="24"/>
          <w:lang w:val="en-US"/>
        </w:rPr>
        <w:t>, following</w:t>
      </w:r>
      <w:r w:rsidR="00642ED3">
        <w:rPr>
          <w:rFonts w:ascii="Arial" w:eastAsia="Times New Roman" w:hAnsi="Arial" w:cs="Arial"/>
          <w:sz w:val="24"/>
          <w:szCs w:val="24"/>
          <w:lang w:val="en-US"/>
        </w:rPr>
        <w:t xml:space="preserve"> an </w:t>
      </w:r>
      <w:r>
        <w:rPr>
          <w:rFonts w:ascii="Arial" w:eastAsia="Times New Roman" w:hAnsi="Arial" w:cs="Arial"/>
          <w:sz w:val="24"/>
          <w:szCs w:val="24"/>
          <w:lang w:val="en-US"/>
        </w:rPr>
        <w:t>HMICF</w:t>
      </w:r>
      <w:r w:rsidR="00642ED3">
        <w:rPr>
          <w:rFonts w:ascii="Arial" w:eastAsia="Times New Roman" w:hAnsi="Arial" w:cs="Arial"/>
          <w:sz w:val="24"/>
          <w:szCs w:val="24"/>
          <w:lang w:val="en-US"/>
        </w:rPr>
        <w:t>RS recommendation</w:t>
      </w:r>
      <w:r w:rsidR="006758DE">
        <w:rPr>
          <w:rFonts w:ascii="Arial" w:eastAsia="Times New Roman" w:hAnsi="Arial" w:cs="Arial"/>
          <w:sz w:val="24"/>
          <w:szCs w:val="24"/>
          <w:lang w:val="en-US"/>
        </w:rPr>
        <w:t>.</w:t>
      </w:r>
    </w:p>
    <w:p w14:paraId="5F9417BF" w14:textId="15E4A2EA" w:rsidR="000C4D07" w:rsidRDefault="000C4D07" w:rsidP="00982843">
      <w:pPr>
        <w:spacing w:after="0" w:line="240" w:lineRule="auto"/>
        <w:ind w:left="720" w:hanging="720"/>
        <w:rPr>
          <w:rFonts w:ascii="Arial" w:eastAsia="Times New Roman" w:hAnsi="Arial" w:cs="Arial"/>
          <w:sz w:val="24"/>
          <w:szCs w:val="24"/>
          <w:lang w:val="en-US"/>
        </w:rPr>
      </w:pPr>
    </w:p>
    <w:p w14:paraId="5885CDAB" w14:textId="2E0A10F2" w:rsidR="002A76D0" w:rsidRDefault="000C4D07" w:rsidP="00982843">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Question from AH to ask whether the workload</w:t>
      </w:r>
      <w:r w:rsidR="00280CE4">
        <w:rPr>
          <w:rFonts w:ascii="Arial" w:eastAsia="Times New Roman" w:hAnsi="Arial" w:cs="Arial"/>
          <w:sz w:val="24"/>
          <w:szCs w:val="24"/>
          <w:lang w:val="en-US"/>
        </w:rPr>
        <w:t xml:space="preserve"> for Q4</w:t>
      </w:r>
      <w:r>
        <w:rPr>
          <w:rFonts w:ascii="Arial" w:eastAsia="Times New Roman" w:hAnsi="Arial" w:cs="Arial"/>
          <w:sz w:val="24"/>
          <w:szCs w:val="24"/>
          <w:lang w:val="en-US"/>
        </w:rPr>
        <w:t xml:space="preserve"> is </w:t>
      </w:r>
      <w:r w:rsidR="002A76D0">
        <w:rPr>
          <w:rFonts w:ascii="Arial" w:eastAsia="Times New Roman" w:hAnsi="Arial" w:cs="Arial"/>
          <w:sz w:val="24"/>
          <w:szCs w:val="24"/>
          <w:lang w:val="en-US"/>
        </w:rPr>
        <w:t xml:space="preserve">as expected, or </w:t>
      </w:r>
      <w:r>
        <w:rPr>
          <w:rFonts w:ascii="Arial" w:eastAsia="Times New Roman" w:hAnsi="Arial" w:cs="Arial"/>
          <w:sz w:val="24"/>
          <w:szCs w:val="24"/>
          <w:lang w:val="en-US"/>
        </w:rPr>
        <w:t>too high</w:t>
      </w:r>
      <w:r w:rsidR="002A76D0">
        <w:rPr>
          <w:rFonts w:ascii="Arial" w:eastAsia="Times New Roman" w:hAnsi="Arial" w:cs="Arial"/>
          <w:sz w:val="24"/>
          <w:szCs w:val="24"/>
          <w:lang w:val="en-US"/>
        </w:rPr>
        <w:t>,</w:t>
      </w:r>
      <w:r>
        <w:rPr>
          <w:rFonts w:ascii="Arial" w:eastAsia="Times New Roman" w:hAnsi="Arial" w:cs="Arial"/>
          <w:sz w:val="24"/>
          <w:szCs w:val="24"/>
          <w:lang w:val="en-US"/>
        </w:rPr>
        <w:t xml:space="preserve"> </w:t>
      </w:r>
    </w:p>
    <w:p w14:paraId="7E2022F9" w14:textId="77777777" w:rsidR="00891B9E" w:rsidRDefault="000C4D07" w:rsidP="00982843">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with 40% currently outstanding</w:t>
      </w:r>
      <w:r w:rsidR="00891B9E">
        <w:rPr>
          <w:rFonts w:ascii="Arial" w:eastAsia="Times New Roman" w:hAnsi="Arial" w:cs="Arial"/>
          <w:sz w:val="24"/>
          <w:szCs w:val="24"/>
          <w:lang w:val="en-US"/>
        </w:rPr>
        <w:t>?</w:t>
      </w:r>
      <w:r>
        <w:rPr>
          <w:rFonts w:ascii="Arial" w:eastAsia="Times New Roman" w:hAnsi="Arial" w:cs="Arial"/>
          <w:sz w:val="24"/>
          <w:szCs w:val="24"/>
          <w:lang w:val="en-US"/>
        </w:rPr>
        <w:t xml:space="preserve">  KSh </w:t>
      </w:r>
      <w:r w:rsidR="002A76D0">
        <w:rPr>
          <w:rFonts w:ascii="Arial" w:eastAsia="Times New Roman" w:hAnsi="Arial" w:cs="Arial"/>
          <w:sz w:val="24"/>
          <w:szCs w:val="24"/>
          <w:lang w:val="en-US"/>
        </w:rPr>
        <w:t xml:space="preserve">explained the </w:t>
      </w:r>
      <w:r w:rsidR="00891B9E">
        <w:rPr>
          <w:rFonts w:ascii="Arial" w:eastAsia="Times New Roman" w:hAnsi="Arial" w:cs="Arial"/>
          <w:sz w:val="24"/>
          <w:szCs w:val="24"/>
          <w:lang w:val="en-US"/>
        </w:rPr>
        <w:t xml:space="preserve">audit </w:t>
      </w:r>
      <w:r w:rsidR="002A76D0">
        <w:rPr>
          <w:rFonts w:ascii="Arial" w:eastAsia="Times New Roman" w:hAnsi="Arial" w:cs="Arial"/>
          <w:sz w:val="24"/>
          <w:szCs w:val="24"/>
          <w:lang w:val="en-US"/>
        </w:rPr>
        <w:t xml:space="preserve">plan is agreed at the start </w:t>
      </w:r>
    </w:p>
    <w:p w14:paraId="5C1AF0C5" w14:textId="3B69EE56" w:rsidR="00891B9E" w:rsidRDefault="002A76D0" w:rsidP="00891B9E">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of the year and </w:t>
      </w:r>
      <w:r w:rsidR="00C40F74">
        <w:rPr>
          <w:rFonts w:ascii="Arial" w:eastAsia="Times New Roman" w:hAnsi="Arial" w:cs="Arial"/>
          <w:sz w:val="24"/>
          <w:szCs w:val="24"/>
          <w:lang w:val="en-US"/>
        </w:rPr>
        <w:t>decisions ar</w:t>
      </w:r>
      <w:r w:rsidR="00891B9E">
        <w:rPr>
          <w:rFonts w:ascii="Arial" w:eastAsia="Times New Roman" w:hAnsi="Arial" w:cs="Arial"/>
          <w:sz w:val="24"/>
          <w:szCs w:val="24"/>
          <w:lang w:val="en-US"/>
        </w:rPr>
        <w:t>e made at that stage a</w:t>
      </w:r>
      <w:r w:rsidR="00280CE4">
        <w:rPr>
          <w:rFonts w:ascii="Arial" w:eastAsia="Times New Roman" w:hAnsi="Arial" w:cs="Arial"/>
          <w:sz w:val="24"/>
          <w:szCs w:val="24"/>
          <w:lang w:val="en-US"/>
        </w:rPr>
        <w:t>r</w:t>
      </w:r>
      <w:r w:rsidR="00891B9E">
        <w:rPr>
          <w:rFonts w:ascii="Arial" w:eastAsia="Times New Roman" w:hAnsi="Arial" w:cs="Arial"/>
          <w:sz w:val="24"/>
          <w:szCs w:val="24"/>
          <w:lang w:val="en-US"/>
        </w:rPr>
        <w:t>ou</w:t>
      </w:r>
      <w:r w:rsidR="00280CE4">
        <w:rPr>
          <w:rFonts w:ascii="Arial" w:eastAsia="Times New Roman" w:hAnsi="Arial" w:cs="Arial"/>
          <w:sz w:val="24"/>
          <w:szCs w:val="24"/>
          <w:lang w:val="en-US"/>
        </w:rPr>
        <w:t>nd</w:t>
      </w:r>
      <w:r w:rsidR="00891B9E">
        <w:rPr>
          <w:rFonts w:ascii="Arial" w:eastAsia="Times New Roman" w:hAnsi="Arial" w:cs="Arial"/>
          <w:sz w:val="24"/>
          <w:szCs w:val="24"/>
          <w:lang w:val="en-US"/>
        </w:rPr>
        <w:t xml:space="preserve"> how each quarter is </w:t>
      </w:r>
    </w:p>
    <w:p w14:paraId="64795C2F" w14:textId="77777777" w:rsidR="00280CE4" w:rsidRDefault="00891B9E" w:rsidP="00891B9E">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balanced.  </w:t>
      </w:r>
      <w:r w:rsidR="002A76D0">
        <w:rPr>
          <w:rFonts w:ascii="Arial" w:eastAsia="Times New Roman" w:hAnsi="Arial" w:cs="Arial"/>
          <w:sz w:val="24"/>
          <w:szCs w:val="24"/>
          <w:lang w:val="en-US"/>
        </w:rPr>
        <w:t>It is noted that</w:t>
      </w:r>
      <w:r w:rsidR="00280CE4">
        <w:rPr>
          <w:rFonts w:ascii="Arial" w:eastAsia="Times New Roman" w:hAnsi="Arial" w:cs="Arial"/>
          <w:sz w:val="24"/>
          <w:szCs w:val="24"/>
          <w:lang w:val="en-US"/>
        </w:rPr>
        <w:t xml:space="preserve"> numbers in</w:t>
      </w:r>
      <w:r w:rsidR="002A76D0">
        <w:rPr>
          <w:rFonts w:ascii="Arial" w:eastAsia="Times New Roman" w:hAnsi="Arial" w:cs="Arial"/>
          <w:sz w:val="24"/>
          <w:szCs w:val="24"/>
          <w:lang w:val="en-US"/>
        </w:rPr>
        <w:t xml:space="preserve"> Q4 </w:t>
      </w:r>
      <w:r w:rsidR="00280CE4">
        <w:rPr>
          <w:rFonts w:ascii="Arial" w:eastAsia="Times New Roman" w:hAnsi="Arial" w:cs="Arial"/>
          <w:sz w:val="24"/>
          <w:szCs w:val="24"/>
          <w:lang w:val="en-US"/>
        </w:rPr>
        <w:t>are</w:t>
      </w:r>
      <w:r w:rsidR="002A76D0">
        <w:rPr>
          <w:rFonts w:ascii="Arial" w:eastAsia="Times New Roman" w:hAnsi="Arial" w:cs="Arial"/>
          <w:sz w:val="24"/>
          <w:szCs w:val="24"/>
          <w:lang w:val="en-US"/>
        </w:rPr>
        <w:t xml:space="preserve"> higher than the other periods</w:t>
      </w:r>
      <w:r>
        <w:rPr>
          <w:rFonts w:ascii="Arial" w:eastAsia="Times New Roman" w:hAnsi="Arial" w:cs="Arial"/>
          <w:sz w:val="24"/>
          <w:szCs w:val="24"/>
          <w:lang w:val="en-US"/>
        </w:rPr>
        <w:t xml:space="preserve"> this year</w:t>
      </w:r>
      <w:r w:rsidR="002A76D0">
        <w:rPr>
          <w:rFonts w:ascii="Arial" w:eastAsia="Times New Roman" w:hAnsi="Arial" w:cs="Arial"/>
          <w:sz w:val="24"/>
          <w:szCs w:val="24"/>
          <w:lang w:val="en-US"/>
        </w:rPr>
        <w:t xml:space="preserve">, </w:t>
      </w:r>
    </w:p>
    <w:p w14:paraId="28C2A970" w14:textId="72820B91" w:rsidR="00280CE4" w:rsidRDefault="002A76D0" w:rsidP="00280CE4">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with six </w:t>
      </w:r>
      <w:r w:rsidR="00891B9E">
        <w:rPr>
          <w:rFonts w:ascii="Arial" w:eastAsia="Times New Roman" w:hAnsi="Arial" w:cs="Arial"/>
          <w:sz w:val="24"/>
          <w:szCs w:val="24"/>
          <w:lang w:val="en-US"/>
        </w:rPr>
        <w:t>reviews,</w:t>
      </w:r>
      <w:r>
        <w:rPr>
          <w:rFonts w:ascii="Arial" w:eastAsia="Times New Roman" w:hAnsi="Arial" w:cs="Arial"/>
          <w:sz w:val="24"/>
          <w:szCs w:val="24"/>
          <w:lang w:val="en-US"/>
        </w:rPr>
        <w:t xml:space="preserve"> compared to </w:t>
      </w:r>
      <w:r w:rsidR="00893160">
        <w:rPr>
          <w:rFonts w:ascii="Arial" w:eastAsia="Times New Roman" w:hAnsi="Arial" w:cs="Arial"/>
          <w:sz w:val="24"/>
          <w:szCs w:val="24"/>
          <w:lang w:val="en-US"/>
        </w:rPr>
        <w:t>three/</w:t>
      </w:r>
      <w:bookmarkStart w:id="1" w:name="_GoBack"/>
      <w:bookmarkEnd w:id="1"/>
      <w:r w:rsidR="00280CE4">
        <w:rPr>
          <w:rFonts w:ascii="Arial" w:eastAsia="Times New Roman" w:hAnsi="Arial" w:cs="Arial"/>
          <w:sz w:val="24"/>
          <w:szCs w:val="24"/>
          <w:lang w:val="en-US"/>
        </w:rPr>
        <w:t>four</w:t>
      </w:r>
      <w:r>
        <w:rPr>
          <w:rFonts w:ascii="Arial" w:eastAsia="Times New Roman" w:hAnsi="Arial" w:cs="Arial"/>
          <w:sz w:val="24"/>
          <w:szCs w:val="24"/>
          <w:lang w:val="en-US"/>
        </w:rPr>
        <w:t xml:space="preserve"> for Q1-3.  </w:t>
      </w:r>
      <w:r w:rsidR="00891B9E">
        <w:rPr>
          <w:rFonts w:ascii="Arial" w:eastAsia="Times New Roman" w:hAnsi="Arial" w:cs="Arial"/>
          <w:sz w:val="24"/>
          <w:szCs w:val="24"/>
          <w:lang w:val="en-US"/>
        </w:rPr>
        <w:t xml:space="preserve">Timings </w:t>
      </w:r>
      <w:r w:rsidR="00C20CF3">
        <w:rPr>
          <w:rFonts w:ascii="Arial" w:eastAsia="Times New Roman" w:hAnsi="Arial" w:cs="Arial"/>
          <w:sz w:val="24"/>
          <w:szCs w:val="24"/>
          <w:lang w:val="en-US"/>
        </w:rPr>
        <w:t xml:space="preserve">have slipped slightly </w:t>
      </w:r>
    </w:p>
    <w:p w14:paraId="5DCD29AF" w14:textId="77777777" w:rsidR="00280CE4" w:rsidRDefault="00C20CF3" w:rsidP="00C40F74">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due to recruitment </w:t>
      </w:r>
      <w:r w:rsidR="00397442">
        <w:rPr>
          <w:rFonts w:ascii="Arial" w:eastAsia="Times New Roman" w:hAnsi="Arial" w:cs="Arial"/>
          <w:sz w:val="24"/>
          <w:szCs w:val="24"/>
          <w:lang w:val="en-US"/>
        </w:rPr>
        <w:t xml:space="preserve">factors and </w:t>
      </w:r>
      <w:r w:rsidR="00280CE4">
        <w:rPr>
          <w:rFonts w:ascii="Arial" w:eastAsia="Times New Roman" w:hAnsi="Arial" w:cs="Arial"/>
          <w:sz w:val="24"/>
          <w:szCs w:val="24"/>
          <w:lang w:val="en-US"/>
        </w:rPr>
        <w:t xml:space="preserve">training </w:t>
      </w:r>
      <w:r w:rsidR="00397442">
        <w:rPr>
          <w:rFonts w:ascii="Arial" w:eastAsia="Times New Roman" w:hAnsi="Arial" w:cs="Arial"/>
          <w:sz w:val="24"/>
          <w:szCs w:val="24"/>
          <w:lang w:val="en-US"/>
        </w:rPr>
        <w:t xml:space="preserve">new staff, however the team is now fully </w:t>
      </w:r>
    </w:p>
    <w:p w14:paraId="7BA1CF58" w14:textId="77777777" w:rsidR="00280CE4" w:rsidRDefault="00397442" w:rsidP="00280CE4">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resourced and catching-up.  KSh is not envisaging any difficulties or delays in </w:t>
      </w:r>
    </w:p>
    <w:p w14:paraId="7F4A9B7C" w14:textId="710C3032" w:rsidR="000C4D07" w:rsidRDefault="00397442" w:rsidP="00280CE4">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completing the annual report.</w:t>
      </w:r>
    </w:p>
    <w:p w14:paraId="30B888AC" w14:textId="092E5952" w:rsidR="00397442" w:rsidRDefault="00397442" w:rsidP="00C40F74">
      <w:pPr>
        <w:spacing w:after="0" w:line="240" w:lineRule="auto"/>
        <w:ind w:left="720" w:hanging="720"/>
        <w:rPr>
          <w:rFonts w:ascii="Arial" w:eastAsia="Times New Roman" w:hAnsi="Arial" w:cs="Arial"/>
          <w:sz w:val="24"/>
          <w:szCs w:val="24"/>
          <w:lang w:val="en-US"/>
        </w:rPr>
      </w:pPr>
    </w:p>
    <w:p w14:paraId="498515CB" w14:textId="77777777" w:rsidR="00397442" w:rsidRDefault="00397442" w:rsidP="00C40F74">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 xml:space="preserve">MN asked for an additional column to be re-added to the spreadsheet to indicate the </w:t>
      </w:r>
    </w:p>
    <w:p w14:paraId="52254500" w14:textId="13B95F2E" w:rsidR="00397442" w:rsidRDefault="00397442" w:rsidP="00C40F74">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date of the draft report.  KSh confirmed this will be included for the next meeting.</w:t>
      </w:r>
    </w:p>
    <w:p w14:paraId="3229FD67" w14:textId="1A62E0BF" w:rsidR="00397442" w:rsidRDefault="00397442" w:rsidP="00ED0309">
      <w:pPr>
        <w:spacing w:after="0" w:line="240" w:lineRule="auto"/>
        <w:ind w:left="720" w:hanging="720"/>
        <w:rPr>
          <w:rFonts w:ascii="Arial" w:eastAsia="Times New Roman" w:hAnsi="Arial" w:cs="Arial"/>
          <w:sz w:val="24"/>
          <w:szCs w:val="24"/>
          <w:u w:color="000000"/>
          <w:lang w:val="en-US"/>
        </w:rPr>
      </w:pPr>
    </w:p>
    <w:p w14:paraId="07D2DFD3" w14:textId="08B19288" w:rsidR="009D6FB4" w:rsidRDefault="004D3C06" w:rsidP="002324E6">
      <w:pPr>
        <w:spacing w:after="0" w:line="240" w:lineRule="auto"/>
      </w:pPr>
      <w:r>
        <w:rPr>
          <w:rFonts w:ascii="Arial" w:eastAsia="Times New Roman" w:hAnsi="Arial" w:cs="Arial"/>
          <w:b/>
          <w:sz w:val="24"/>
          <w:szCs w:val="24"/>
          <w:u w:color="000000"/>
          <w:lang w:val="en-US"/>
        </w:rPr>
        <w:t xml:space="preserve">The public session closed </w:t>
      </w:r>
      <w:r w:rsidRPr="00200BEC">
        <w:rPr>
          <w:rFonts w:ascii="Arial" w:eastAsia="Times New Roman" w:hAnsi="Arial" w:cs="Arial"/>
          <w:b/>
          <w:sz w:val="24"/>
          <w:szCs w:val="24"/>
          <w:u w:color="000000"/>
          <w:lang w:val="en-US"/>
        </w:rPr>
        <w:t xml:space="preserve">at </w:t>
      </w:r>
      <w:bookmarkEnd w:id="0"/>
      <w:r w:rsidR="00D20585">
        <w:rPr>
          <w:rFonts w:ascii="Arial" w:eastAsia="Times New Roman" w:hAnsi="Arial" w:cs="Arial"/>
          <w:b/>
          <w:sz w:val="24"/>
          <w:szCs w:val="24"/>
          <w:u w:color="000000"/>
          <w:lang w:val="en-US"/>
        </w:rPr>
        <w:t>1340hrs</w:t>
      </w:r>
    </w:p>
    <w:sectPr w:rsidR="009D6FB4" w:rsidSect="003D441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3253D" w14:textId="77777777" w:rsidR="004D3C06" w:rsidRDefault="004D3C06" w:rsidP="004D3C06">
      <w:pPr>
        <w:spacing w:after="0" w:line="240" w:lineRule="auto"/>
      </w:pPr>
      <w:r>
        <w:separator/>
      </w:r>
    </w:p>
  </w:endnote>
  <w:endnote w:type="continuationSeparator" w:id="0">
    <w:p w14:paraId="50389510" w14:textId="77777777" w:rsidR="004D3C06" w:rsidRDefault="004D3C06" w:rsidP="004D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29884"/>
      <w:docPartObj>
        <w:docPartGallery w:val="Page Numbers (Bottom of Page)"/>
        <w:docPartUnique/>
      </w:docPartObj>
    </w:sdtPr>
    <w:sdtEndPr>
      <w:rPr>
        <w:noProof/>
      </w:rPr>
    </w:sdtEndPr>
    <w:sdtContent>
      <w:p w14:paraId="0655B7D0" w14:textId="500BF2AB" w:rsidR="007E37DF" w:rsidRDefault="00FA0191">
        <w:pPr>
          <w:pStyle w:val="Footer"/>
          <w:jc w:val="center"/>
        </w:pPr>
        <w:r>
          <w:fldChar w:fldCharType="begin"/>
        </w:r>
        <w:r>
          <w:instrText xml:space="preserve"> PAGE   \* MERGEFORMAT </w:instrText>
        </w:r>
        <w:r>
          <w:fldChar w:fldCharType="separate"/>
        </w:r>
        <w:r w:rsidR="00893160">
          <w:rPr>
            <w:noProof/>
          </w:rPr>
          <w:t>4</w:t>
        </w:r>
        <w:r>
          <w:rPr>
            <w:noProof/>
          </w:rPr>
          <w:fldChar w:fldCharType="end"/>
        </w:r>
      </w:p>
    </w:sdtContent>
  </w:sdt>
  <w:p w14:paraId="21794B0E" w14:textId="77777777" w:rsidR="007E37DF" w:rsidRDefault="00893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1D2B" w14:textId="77777777" w:rsidR="004D3C06" w:rsidRDefault="004D3C06" w:rsidP="004D3C06">
      <w:pPr>
        <w:spacing w:after="0" w:line="240" w:lineRule="auto"/>
      </w:pPr>
      <w:r>
        <w:separator/>
      </w:r>
    </w:p>
  </w:footnote>
  <w:footnote w:type="continuationSeparator" w:id="0">
    <w:p w14:paraId="6E08E697" w14:textId="77777777" w:rsidR="004D3C06" w:rsidRDefault="004D3C06" w:rsidP="004D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33B8" w14:textId="77777777" w:rsidR="007E37DF" w:rsidRDefault="00FA019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E80"/>
    <w:multiLevelType w:val="hybridMultilevel"/>
    <w:tmpl w:val="ECA0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C34D42"/>
    <w:multiLevelType w:val="hybridMultilevel"/>
    <w:tmpl w:val="64743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6"/>
    <w:rsid w:val="0000474F"/>
    <w:rsid w:val="00014738"/>
    <w:rsid w:val="0001744C"/>
    <w:rsid w:val="00030942"/>
    <w:rsid w:val="000330EF"/>
    <w:rsid w:val="0004374E"/>
    <w:rsid w:val="000627D3"/>
    <w:rsid w:val="00070E1B"/>
    <w:rsid w:val="00071D83"/>
    <w:rsid w:val="000843DD"/>
    <w:rsid w:val="000A66E9"/>
    <w:rsid w:val="000A69A0"/>
    <w:rsid w:val="000C4D07"/>
    <w:rsid w:val="000C561C"/>
    <w:rsid w:val="000C6A10"/>
    <w:rsid w:val="000C70D8"/>
    <w:rsid w:val="000D38BB"/>
    <w:rsid w:val="000D7056"/>
    <w:rsid w:val="000E1DE8"/>
    <w:rsid w:val="000E2BC6"/>
    <w:rsid w:val="00103843"/>
    <w:rsid w:val="00107FE6"/>
    <w:rsid w:val="00116070"/>
    <w:rsid w:val="001306E7"/>
    <w:rsid w:val="0015665D"/>
    <w:rsid w:val="001603A1"/>
    <w:rsid w:val="00170F34"/>
    <w:rsid w:val="0018070C"/>
    <w:rsid w:val="001811D9"/>
    <w:rsid w:val="001A4FA4"/>
    <w:rsid w:val="001B3416"/>
    <w:rsid w:val="001C3CF8"/>
    <w:rsid w:val="001E3644"/>
    <w:rsid w:val="001E6C5F"/>
    <w:rsid w:val="001E7861"/>
    <w:rsid w:val="00216592"/>
    <w:rsid w:val="00230014"/>
    <w:rsid w:val="002324E6"/>
    <w:rsid w:val="002465B8"/>
    <w:rsid w:val="00252176"/>
    <w:rsid w:val="00265879"/>
    <w:rsid w:val="00280CE4"/>
    <w:rsid w:val="00281D1D"/>
    <w:rsid w:val="00285861"/>
    <w:rsid w:val="002A76D0"/>
    <w:rsid w:val="002B3BC5"/>
    <w:rsid w:val="002C6138"/>
    <w:rsid w:val="002D77EE"/>
    <w:rsid w:val="002F36AB"/>
    <w:rsid w:val="002F43D2"/>
    <w:rsid w:val="00310C90"/>
    <w:rsid w:val="00317321"/>
    <w:rsid w:val="00343C9E"/>
    <w:rsid w:val="0035021D"/>
    <w:rsid w:val="00366997"/>
    <w:rsid w:val="00373B2F"/>
    <w:rsid w:val="00384EF0"/>
    <w:rsid w:val="00391430"/>
    <w:rsid w:val="00394726"/>
    <w:rsid w:val="00397442"/>
    <w:rsid w:val="003A4959"/>
    <w:rsid w:val="003B4E81"/>
    <w:rsid w:val="003B4EE4"/>
    <w:rsid w:val="003C2B1F"/>
    <w:rsid w:val="003C536E"/>
    <w:rsid w:val="0040416B"/>
    <w:rsid w:val="00413CE5"/>
    <w:rsid w:val="00413EA6"/>
    <w:rsid w:val="00424200"/>
    <w:rsid w:val="0042649F"/>
    <w:rsid w:val="00430E56"/>
    <w:rsid w:val="0043129D"/>
    <w:rsid w:val="00437F32"/>
    <w:rsid w:val="00446DD9"/>
    <w:rsid w:val="00475B04"/>
    <w:rsid w:val="00481E77"/>
    <w:rsid w:val="004841A0"/>
    <w:rsid w:val="004953D9"/>
    <w:rsid w:val="004A4B9E"/>
    <w:rsid w:val="004A662E"/>
    <w:rsid w:val="004B07A6"/>
    <w:rsid w:val="004C57B3"/>
    <w:rsid w:val="004D3C06"/>
    <w:rsid w:val="004E7FBC"/>
    <w:rsid w:val="004F5C9A"/>
    <w:rsid w:val="00504F84"/>
    <w:rsid w:val="00512660"/>
    <w:rsid w:val="00513A3B"/>
    <w:rsid w:val="00546682"/>
    <w:rsid w:val="00555C65"/>
    <w:rsid w:val="00555F50"/>
    <w:rsid w:val="005678A4"/>
    <w:rsid w:val="00574B31"/>
    <w:rsid w:val="00593CFB"/>
    <w:rsid w:val="005A0145"/>
    <w:rsid w:val="005A7B71"/>
    <w:rsid w:val="005C0F9C"/>
    <w:rsid w:val="005D2625"/>
    <w:rsid w:val="005D67B9"/>
    <w:rsid w:val="005E27E8"/>
    <w:rsid w:val="0061427E"/>
    <w:rsid w:val="00614EC7"/>
    <w:rsid w:val="006300F2"/>
    <w:rsid w:val="00642ED3"/>
    <w:rsid w:val="006600C7"/>
    <w:rsid w:val="00670CEC"/>
    <w:rsid w:val="006758DE"/>
    <w:rsid w:val="00691C74"/>
    <w:rsid w:val="006964D1"/>
    <w:rsid w:val="006A254B"/>
    <w:rsid w:val="006A4462"/>
    <w:rsid w:val="006A73F6"/>
    <w:rsid w:val="006B1D4A"/>
    <w:rsid w:val="006B2EB0"/>
    <w:rsid w:val="006C6AE8"/>
    <w:rsid w:val="006E278A"/>
    <w:rsid w:val="006F1B26"/>
    <w:rsid w:val="006F21DB"/>
    <w:rsid w:val="00712D0A"/>
    <w:rsid w:val="0072756E"/>
    <w:rsid w:val="00731C87"/>
    <w:rsid w:val="007437D1"/>
    <w:rsid w:val="0075774A"/>
    <w:rsid w:val="00780FA8"/>
    <w:rsid w:val="00787026"/>
    <w:rsid w:val="00787A9D"/>
    <w:rsid w:val="00793342"/>
    <w:rsid w:val="007A3C26"/>
    <w:rsid w:val="007B44A4"/>
    <w:rsid w:val="007D2D95"/>
    <w:rsid w:val="007E7876"/>
    <w:rsid w:val="007F67E9"/>
    <w:rsid w:val="00826B39"/>
    <w:rsid w:val="00833F65"/>
    <w:rsid w:val="00836954"/>
    <w:rsid w:val="00846726"/>
    <w:rsid w:val="008669BF"/>
    <w:rsid w:val="008760BA"/>
    <w:rsid w:val="00883049"/>
    <w:rsid w:val="00883371"/>
    <w:rsid w:val="00883481"/>
    <w:rsid w:val="00887508"/>
    <w:rsid w:val="008913AF"/>
    <w:rsid w:val="00891B9E"/>
    <w:rsid w:val="00893160"/>
    <w:rsid w:val="008962D5"/>
    <w:rsid w:val="008A4B16"/>
    <w:rsid w:val="008B117B"/>
    <w:rsid w:val="008B26EC"/>
    <w:rsid w:val="008B545E"/>
    <w:rsid w:val="008D763C"/>
    <w:rsid w:val="008E3BD2"/>
    <w:rsid w:val="008E71D1"/>
    <w:rsid w:val="008F40A4"/>
    <w:rsid w:val="008F6A5B"/>
    <w:rsid w:val="00911A98"/>
    <w:rsid w:val="00936A0B"/>
    <w:rsid w:val="0094057C"/>
    <w:rsid w:val="009461B1"/>
    <w:rsid w:val="009574CD"/>
    <w:rsid w:val="00982843"/>
    <w:rsid w:val="009834D7"/>
    <w:rsid w:val="009911DF"/>
    <w:rsid w:val="009A39B8"/>
    <w:rsid w:val="009A7C59"/>
    <w:rsid w:val="009B2FB7"/>
    <w:rsid w:val="009C4184"/>
    <w:rsid w:val="009F4356"/>
    <w:rsid w:val="009F6A9B"/>
    <w:rsid w:val="00A1652C"/>
    <w:rsid w:val="00A31912"/>
    <w:rsid w:val="00A378C4"/>
    <w:rsid w:val="00A37E03"/>
    <w:rsid w:val="00A46F6E"/>
    <w:rsid w:val="00A50841"/>
    <w:rsid w:val="00A52647"/>
    <w:rsid w:val="00A73ECF"/>
    <w:rsid w:val="00A809A6"/>
    <w:rsid w:val="00A81A6D"/>
    <w:rsid w:val="00A81D5D"/>
    <w:rsid w:val="00A86E67"/>
    <w:rsid w:val="00AA1BE0"/>
    <w:rsid w:val="00AA6D39"/>
    <w:rsid w:val="00AB353C"/>
    <w:rsid w:val="00AB3D4C"/>
    <w:rsid w:val="00AB7CB5"/>
    <w:rsid w:val="00AC7184"/>
    <w:rsid w:val="00AD2AB9"/>
    <w:rsid w:val="00AE1FD2"/>
    <w:rsid w:val="00AE4B71"/>
    <w:rsid w:val="00AE6CD7"/>
    <w:rsid w:val="00B07081"/>
    <w:rsid w:val="00B11664"/>
    <w:rsid w:val="00B13842"/>
    <w:rsid w:val="00B339F9"/>
    <w:rsid w:val="00B33A12"/>
    <w:rsid w:val="00B40DA9"/>
    <w:rsid w:val="00B43AEE"/>
    <w:rsid w:val="00B462DB"/>
    <w:rsid w:val="00B64B88"/>
    <w:rsid w:val="00B65567"/>
    <w:rsid w:val="00B666F6"/>
    <w:rsid w:val="00B84006"/>
    <w:rsid w:val="00B846C8"/>
    <w:rsid w:val="00B90EA2"/>
    <w:rsid w:val="00B91791"/>
    <w:rsid w:val="00B93C10"/>
    <w:rsid w:val="00B978B8"/>
    <w:rsid w:val="00BA2376"/>
    <w:rsid w:val="00BB20D0"/>
    <w:rsid w:val="00BB46EF"/>
    <w:rsid w:val="00BC5CA1"/>
    <w:rsid w:val="00C00363"/>
    <w:rsid w:val="00C10B79"/>
    <w:rsid w:val="00C20CF3"/>
    <w:rsid w:val="00C22FB8"/>
    <w:rsid w:val="00C24592"/>
    <w:rsid w:val="00C40F74"/>
    <w:rsid w:val="00C41382"/>
    <w:rsid w:val="00C50932"/>
    <w:rsid w:val="00C539E6"/>
    <w:rsid w:val="00C55E8D"/>
    <w:rsid w:val="00C60F5A"/>
    <w:rsid w:val="00C614B2"/>
    <w:rsid w:val="00C6730A"/>
    <w:rsid w:val="00C76FA1"/>
    <w:rsid w:val="00C95452"/>
    <w:rsid w:val="00CD393E"/>
    <w:rsid w:val="00CE74C1"/>
    <w:rsid w:val="00D20585"/>
    <w:rsid w:val="00D43D40"/>
    <w:rsid w:val="00D44EA7"/>
    <w:rsid w:val="00D51787"/>
    <w:rsid w:val="00D715B6"/>
    <w:rsid w:val="00D716F2"/>
    <w:rsid w:val="00D77192"/>
    <w:rsid w:val="00D8097B"/>
    <w:rsid w:val="00D80BE3"/>
    <w:rsid w:val="00D81629"/>
    <w:rsid w:val="00D86439"/>
    <w:rsid w:val="00D91129"/>
    <w:rsid w:val="00D919E5"/>
    <w:rsid w:val="00D950E6"/>
    <w:rsid w:val="00DB4973"/>
    <w:rsid w:val="00DC7AF4"/>
    <w:rsid w:val="00DD30A1"/>
    <w:rsid w:val="00DD4635"/>
    <w:rsid w:val="00DE1D1B"/>
    <w:rsid w:val="00DE691E"/>
    <w:rsid w:val="00DE7FD9"/>
    <w:rsid w:val="00E00791"/>
    <w:rsid w:val="00E06CEA"/>
    <w:rsid w:val="00E175D9"/>
    <w:rsid w:val="00E252AE"/>
    <w:rsid w:val="00E26A60"/>
    <w:rsid w:val="00E31D1A"/>
    <w:rsid w:val="00E4558C"/>
    <w:rsid w:val="00E45814"/>
    <w:rsid w:val="00E521CF"/>
    <w:rsid w:val="00E6537C"/>
    <w:rsid w:val="00E74A2E"/>
    <w:rsid w:val="00E82C22"/>
    <w:rsid w:val="00E840E3"/>
    <w:rsid w:val="00E96BDD"/>
    <w:rsid w:val="00E978B5"/>
    <w:rsid w:val="00EB1B27"/>
    <w:rsid w:val="00EB7505"/>
    <w:rsid w:val="00ED0309"/>
    <w:rsid w:val="00EE5FDE"/>
    <w:rsid w:val="00EF177E"/>
    <w:rsid w:val="00F02B90"/>
    <w:rsid w:val="00F10BCF"/>
    <w:rsid w:val="00F21911"/>
    <w:rsid w:val="00F3080A"/>
    <w:rsid w:val="00F33B2A"/>
    <w:rsid w:val="00F416B6"/>
    <w:rsid w:val="00F5779B"/>
    <w:rsid w:val="00F77083"/>
    <w:rsid w:val="00F863F0"/>
    <w:rsid w:val="00F919D9"/>
    <w:rsid w:val="00FA0191"/>
    <w:rsid w:val="00FA57D3"/>
    <w:rsid w:val="00FB3517"/>
    <w:rsid w:val="00FB7466"/>
    <w:rsid w:val="00FC6F76"/>
    <w:rsid w:val="00FE1C35"/>
    <w:rsid w:val="00FE2206"/>
    <w:rsid w:val="2F3790D0"/>
    <w:rsid w:val="6971F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B4A2"/>
  <w15:chartTrackingRefBased/>
  <w15:docId w15:val="{34A89F27-38B1-4B0C-A83D-0A5D90E7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C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3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C06"/>
  </w:style>
  <w:style w:type="paragraph" w:customStyle="1" w:styleId="Default">
    <w:name w:val="Default"/>
    <w:rsid w:val="004D3C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C06"/>
  </w:style>
  <w:style w:type="paragraph" w:styleId="ListParagraph">
    <w:name w:val="List Paragraph"/>
    <w:basedOn w:val="Normal"/>
    <w:uiPriority w:val="34"/>
    <w:qFormat/>
    <w:rsid w:val="004D3C06"/>
    <w:pPr>
      <w:ind w:left="720"/>
      <w:contextualSpacing/>
    </w:pPr>
  </w:style>
  <w:style w:type="character" w:styleId="Hyperlink">
    <w:name w:val="Hyperlink"/>
    <w:basedOn w:val="DefaultParagraphFont"/>
    <w:uiPriority w:val="99"/>
    <w:unhideWhenUsed/>
    <w:rsid w:val="00836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D26W3NZ7Q65C-1769354795-285</_dlc_DocId>
    <_dlc_DocIdUrl xmlns="8a591856-d661-425b-ad69-aaea4a49d22f">
      <Url>https://forcesserip.sharepoint.com/sites/teamhccocojwr-JAC/_layouts/15/DocIdRedir.aspx?ID=D26W3NZ7Q65C-1769354795-285</Url>
      <Description>D26W3NZ7Q65C-1769354795-285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EDD4FF-B60A-4C49-83DD-464C838E3957}">
  <ds:schemaRefs>
    <ds:schemaRef ds:uri="http://schemas.microsoft.com/sharepoint/v3/contenttype/forms"/>
  </ds:schemaRefs>
</ds:datastoreItem>
</file>

<file path=customXml/itemProps2.xml><?xml version="1.0" encoding="utf-8"?>
<ds:datastoreItem xmlns:ds="http://schemas.openxmlformats.org/officeDocument/2006/customXml" ds:itemID="{5C548CDF-D923-4415-A111-E5E088DFDCCA}">
  <ds:schemaRefs>
    <ds:schemaRef ds:uri="64bb4081-e37e-488b-9ede-f8ec2adb4f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27bf95b-962b-4479-b21e-f1528547f01e"/>
    <ds:schemaRef ds:uri="http://www.w3.org/XML/1998/namespace"/>
    <ds:schemaRef ds:uri="http://purl.org/dc/dcmitype/"/>
  </ds:schemaRefs>
</ds:datastoreItem>
</file>

<file path=customXml/itemProps3.xml><?xml version="1.0" encoding="utf-8"?>
<ds:datastoreItem xmlns:ds="http://schemas.openxmlformats.org/officeDocument/2006/customXml" ds:itemID="{5E61F6EB-5E4F-496A-8AA0-441A36C5106B}"/>
</file>

<file path=customXml/itemProps4.xml><?xml version="1.0" encoding="utf-8"?>
<ds:datastoreItem xmlns:ds="http://schemas.openxmlformats.org/officeDocument/2006/customXml" ds:itemID="{7BF3CEEE-0A29-4B73-B3F0-0DC1A53E3ED8}"/>
</file>

<file path=docProps/app.xml><?xml version="1.0" encoding="utf-8"?>
<Properties xmlns="http://schemas.openxmlformats.org/officeDocument/2006/extended-properties" xmlns:vt="http://schemas.openxmlformats.org/officeDocument/2006/docPropsVTypes">
  <Template>Normal</Template>
  <TotalTime>1147</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Jane (13814)</dc:creator>
  <cp:keywords/>
  <dc:description/>
  <cp:lastModifiedBy>Goddard, Jane (13814)</cp:lastModifiedBy>
  <cp:revision>61</cp:revision>
  <dcterms:created xsi:type="dcterms:W3CDTF">2023-11-30T14:59:00Z</dcterms:created>
  <dcterms:modified xsi:type="dcterms:W3CDTF">2023-12-22T13:43:00Z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7a148ad0-a2f7-4486-97de-3b7c58d19a56</vt:lpwstr>
  </property>
  <property fmtid="{D5CDD505-2E9C-101B-9397-08002B2CF9AE}" pid="4" name="ForceDepartment">
    <vt:lpwstr/>
  </property>
</Properties>
</file>