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E8" w:rsidRPr="005C4618" w:rsidRDefault="000971B4" w:rsidP="00E907AB">
      <w:pPr>
        <w:jc w:val="center"/>
        <w:rPr>
          <w:b/>
          <w:sz w:val="60"/>
          <w:szCs w:val="60"/>
          <w:bdr w:val="none" w:sz="174" w:space="12" w:color="AE000C" w:shadow="1" w:frame="1"/>
        </w:rPr>
      </w:pPr>
      <w:r>
        <w:rPr>
          <w:b/>
          <w:noProof/>
          <w:sz w:val="40"/>
          <w:szCs w:val="40"/>
          <w:bdr w:val="none" w:sz="174" w:space="12" w:color="AE000C" w:shadow="1" w:frame="1"/>
        </w:rPr>
        <w:drawing>
          <wp:inline distT="0" distB="0" distL="0" distR="0">
            <wp:extent cx="6246026" cy="3130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CC Donna Jones logo (use on white background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3147" cy="313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475E8" w:rsidRPr="005C4618">
        <w:rPr>
          <w:b/>
          <w:sz w:val="60"/>
          <w:szCs w:val="60"/>
          <w:bdr w:val="none" w:sz="174" w:space="12" w:color="AE000C" w:shadow="1" w:frame="1"/>
        </w:rPr>
        <w:t>Safeguarding Checklist</w:t>
      </w:r>
    </w:p>
    <w:p w:rsidR="00C475E8" w:rsidRPr="005C4618" w:rsidRDefault="00C475E8" w:rsidP="00E907AB">
      <w:pPr>
        <w:jc w:val="center"/>
        <w:rPr>
          <w:b/>
          <w:sz w:val="60"/>
          <w:szCs w:val="60"/>
          <w:bdr w:val="none" w:sz="174" w:space="12" w:color="AE000C" w:shadow="1" w:frame="1"/>
        </w:rPr>
      </w:pPr>
      <w:r w:rsidRPr="005C4618">
        <w:rPr>
          <w:b/>
          <w:sz w:val="60"/>
          <w:szCs w:val="60"/>
          <w:bdr w:val="none" w:sz="174" w:space="12" w:color="AE000C" w:shadow="1" w:frame="1"/>
        </w:rPr>
        <w:t>for</w:t>
      </w:r>
    </w:p>
    <w:p w:rsidR="00C475E8" w:rsidRPr="005C4618" w:rsidRDefault="00E907AB" w:rsidP="00E907AB">
      <w:pPr>
        <w:jc w:val="center"/>
        <w:rPr>
          <w:b/>
          <w:sz w:val="60"/>
          <w:szCs w:val="60"/>
          <w:bdr w:val="none" w:sz="174" w:space="12" w:color="AE000C" w:shadow="1" w:frame="1"/>
        </w:rPr>
      </w:pPr>
      <w:r>
        <w:rPr>
          <w:b/>
          <w:sz w:val="60"/>
          <w:szCs w:val="60"/>
          <w:bdr w:val="none" w:sz="174" w:space="12" w:color="AE000C" w:shadow="1" w:frame="1"/>
        </w:rPr>
        <w:t xml:space="preserve">Police and Crime </w:t>
      </w:r>
      <w:r w:rsidR="00B9698E" w:rsidRPr="005C4618">
        <w:rPr>
          <w:b/>
          <w:sz w:val="60"/>
          <w:szCs w:val="60"/>
          <w:bdr w:val="none" w:sz="174" w:space="12" w:color="AE000C" w:shadow="1" w:frame="1"/>
        </w:rPr>
        <w:t>Commissioner</w:t>
      </w:r>
    </w:p>
    <w:p w:rsidR="00B9698E" w:rsidRPr="005C4618" w:rsidRDefault="00C475E8" w:rsidP="00E907AB">
      <w:pPr>
        <w:jc w:val="center"/>
        <w:rPr>
          <w:b/>
          <w:sz w:val="60"/>
          <w:szCs w:val="60"/>
          <w:bdr w:val="none" w:sz="174" w:space="12" w:color="AE000C" w:shadow="1" w:frame="1"/>
        </w:rPr>
      </w:pPr>
      <w:r w:rsidRPr="005C4618">
        <w:rPr>
          <w:b/>
          <w:sz w:val="60"/>
          <w:szCs w:val="60"/>
          <w:bdr w:val="none" w:sz="174" w:space="12" w:color="AE000C" w:shadow="1" w:frame="1"/>
        </w:rPr>
        <w:t>Grants</w:t>
      </w:r>
    </w:p>
    <w:p w:rsidR="00C475E8" w:rsidRPr="005C4618" w:rsidRDefault="00E907AB" w:rsidP="00E907AB">
      <w:pPr>
        <w:jc w:val="center"/>
        <w:rPr>
          <w:b/>
          <w:sz w:val="60"/>
          <w:szCs w:val="60"/>
          <w:bdr w:val="none" w:sz="174" w:space="12" w:color="AE000C" w:shadow="1" w:frame="1"/>
        </w:rPr>
      </w:pPr>
      <w:r>
        <w:rPr>
          <w:b/>
          <w:sz w:val="60"/>
          <w:szCs w:val="60"/>
          <w:bdr w:val="none" w:sz="174" w:space="12" w:color="AE000C" w:shadow="1" w:frame="1"/>
        </w:rPr>
        <w:t>202</w:t>
      </w:r>
      <w:r w:rsidR="00A65381">
        <w:rPr>
          <w:b/>
          <w:sz w:val="60"/>
          <w:szCs w:val="60"/>
          <w:bdr w:val="none" w:sz="174" w:space="12" w:color="AE000C" w:shadow="1" w:frame="1"/>
        </w:rPr>
        <w:t>3</w:t>
      </w:r>
    </w:p>
    <w:p w:rsidR="005C4618" w:rsidRDefault="005C4618" w:rsidP="003E40C3">
      <w:pPr>
        <w:pStyle w:val="NoSpacing"/>
        <w:spacing w:before="120"/>
      </w:pPr>
    </w:p>
    <w:p w:rsidR="0040759A" w:rsidRDefault="0040759A" w:rsidP="0040759A">
      <w:pPr>
        <w:pStyle w:val="NoSpacing"/>
        <w:spacing w:before="120"/>
        <w:rPr>
          <w:b/>
        </w:rPr>
      </w:pPr>
    </w:p>
    <w:p w:rsidR="005C4618" w:rsidRDefault="005C4618" w:rsidP="003E40C3">
      <w:pPr>
        <w:pStyle w:val="NoSpacing"/>
        <w:spacing w:before="120"/>
      </w:pPr>
    </w:p>
    <w:p w:rsidR="005C4618" w:rsidRDefault="005C4618" w:rsidP="003E40C3">
      <w:pPr>
        <w:pStyle w:val="NoSpacing"/>
        <w:spacing w:before="120"/>
      </w:pPr>
    </w:p>
    <w:p w:rsidR="0040759A" w:rsidRPr="005C4618" w:rsidRDefault="0040759A" w:rsidP="0040759A">
      <w:pPr>
        <w:pStyle w:val="NoSpacing"/>
        <w:spacing w:before="120"/>
        <w:rPr>
          <w:b/>
        </w:rPr>
      </w:pPr>
    </w:p>
    <w:p w:rsidR="0040759A" w:rsidRDefault="0040759A" w:rsidP="0040759A">
      <w:pPr>
        <w:pStyle w:val="NoSpacing"/>
        <w:spacing w:before="120"/>
        <w:rPr>
          <w:b/>
        </w:rPr>
      </w:pPr>
    </w:p>
    <w:p w:rsidR="0040759A" w:rsidRDefault="0040759A" w:rsidP="0040759A">
      <w:pPr>
        <w:pStyle w:val="NoSpacing"/>
        <w:spacing w:before="120"/>
        <w:rPr>
          <w:b/>
        </w:rPr>
      </w:pPr>
    </w:p>
    <w:p w:rsidR="0040759A" w:rsidRPr="005C4618" w:rsidRDefault="0040759A" w:rsidP="0040759A">
      <w:pPr>
        <w:pStyle w:val="NoSpacing"/>
        <w:spacing w:before="120"/>
        <w:rPr>
          <w:b/>
        </w:rPr>
      </w:pPr>
      <w:r w:rsidRPr="005C4618">
        <w:rPr>
          <w:b/>
        </w:rPr>
        <w:t>I declare that to the best of my knowledge the answers submitted in this safeguarding checklist and all supporting documents are correct.</w:t>
      </w:r>
    </w:p>
    <w:p w:rsidR="0040759A" w:rsidRDefault="0040759A" w:rsidP="003E40C3">
      <w:pPr>
        <w:pStyle w:val="NoSpacing"/>
        <w:spacing w:before="120"/>
      </w:pPr>
    </w:p>
    <w:tbl>
      <w:tblPr>
        <w:tblStyle w:val="TableGrid"/>
        <w:tblpPr w:leftFromText="180" w:rightFromText="180" w:vertAnchor="page" w:horzAnchor="margin" w:tblpY="2551"/>
        <w:tblW w:w="10201" w:type="dxa"/>
        <w:tblLook w:val="04A0" w:firstRow="1" w:lastRow="0" w:firstColumn="1" w:lastColumn="0" w:noHBand="0" w:noVBand="1"/>
      </w:tblPr>
      <w:tblGrid>
        <w:gridCol w:w="2699"/>
        <w:gridCol w:w="7502"/>
      </w:tblGrid>
      <w:tr w:rsidR="0040759A" w:rsidTr="0040759A">
        <w:trPr>
          <w:trHeight w:val="563"/>
        </w:trPr>
        <w:tc>
          <w:tcPr>
            <w:tcW w:w="2699" w:type="dxa"/>
          </w:tcPr>
          <w:p w:rsidR="0040759A" w:rsidRDefault="0040759A" w:rsidP="0040759A">
            <w:pPr>
              <w:pStyle w:val="NoSpacing"/>
              <w:spacing w:before="120"/>
            </w:pPr>
            <w:r>
              <w:t>Organisation Name:</w:t>
            </w:r>
          </w:p>
        </w:tc>
        <w:tc>
          <w:tcPr>
            <w:tcW w:w="7502" w:type="dxa"/>
          </w:tcPr>
          <w:p w:rsidR="0040759A" w:rsidRDefault="0040759A" w:rsidP="0040759A">
            <w:pPr>
              <w:pStyle w:val="NoSpacing"/>
              <w:spacing w:before="120"/>
            </w:pPr>
          </w:p>
        </w:tc>
      </w:tr>
      <w:tr w:rsidR="0040759A" w:rsidTr="0040759A">
        <w:trPr>
          <w:trHeight w:val="557"/>
        </w:trPr>
        <w:tc>
          <w:tcPr>
            <w:tcW w:w="2699" w:type="dxa"/>
          </w:tcPr>
          <w:p w:rsidR="0040759A" w:rsidRDefault="0040759A" w:rsidP="0040759A">
            <w:pPr>
              <w:pStyle w:val="NoSpacing"/>
              <w:spacing w:before="120"/>
            </w:pPr>
            <w:r w:rsidRPr="00B9698E">
              <w:t>Completed by:</w:t>
            </w:r>
          </w:p>
        </w:tc>
        <w:tc>
          <w:tcPr>
            <w:tcW w:w="7502" w:type="dxa"/>
          </w:tcPr>
          <w:p w:rsidR="0040759A" w:rsidRDefault="0040759A" w:rsidP="0040759A">
            <w:pPr>
              <w:pStyle w:val="NoSpacing"/>
              <w:spacing w:before="120"/>
            </w:pPr>
          </w:p>
        </w:tc>
      </w:tr>
      <w:tr w:rsidR="0040759A" w:rsidTr="0040759A">
        <w:trPr>
          <w:trHeight w:val="552"/>
        </w:trPr>
        <w:tc>
          <w:tcPr>
            <w:tcW w:w="2699" w:type="dxa"/>
          </w:tcPr>
          <w:p w:rsidR="0040759A" w:rsidRPr="00B9698E" w:rsidRDefault="0040759A" w:rsidP="0040759A">
            <w:pPr>
              <w:pStyle w:val="NoSpacing"/>
              <w:spacing w:before="120"/>
            </w:pPr>
            <w:r>
              <w:t>Signed</w:t>
            </w:r>
            <w:r w:rsidR="00F55769">
              <w:t xml:space="preserve"> (please attach an electronic signature)</w:t>
            </w:r>
            <w:r>
              <w:t>:</w:t>
            </w:r>
          </w:p>
        </w:tc>
        <w:tc>
          <w:tcPr>
            <w:tcW w:w="7502" w:type="dxa"/>
          </w:tcPr>
          <w:p w:rsidR="0040759A" w:rsidRPr="00081228" w:rsidRDefault="0040759A" w:rsidP="0040759A">
            <w:pPr>
              <w:pStyle w:val="NoSpacing"/>
              <w:spacing w:before="120"/>
            </w:pPr>
          </w:p>
        </w:tc>
      </w:tr>
      <w:tr w:rsidR="0040759A" w:rsidTr="0040759A">
        <w:trPr>
          <w:trHeight w:val="560"/>
        </w:trPr>
        <w:tc>
          <w:tcPr>
            <w:tcW w:w="2699" w:type="dxa"/>
          </w:tcPr>
          <w:p w:rsidR="0040759A" w:rsidRDefault="0040759A" w:rsidP="0040759A">
            <w:pPr>
              <w:pStyle w:val="NoSpacing"/>
              <w:spacing w:before="120"/>
            </w:pPr>
            <w:r w:rsidRPr="00B9698E">
              <w:t>Date:</w:t>
            </w:r>
          </w:p>
        </w:tc>
        <w:tc>
          <w:tcPr>
            <w:tcW w:w="7502" w:type="dxa"/>
          </w:tcPr>
          <w:p w:rsidR="0040759A" w:rsidRDefault="0040759A" w:rsidP="0040759A">
            <w:pPr>
              <w:pStyle w:val="NoSpacing"/>
              <w:spacing w:before="120"/>
            </w:pPr>
          </w:p>
        </w:tc>
      </w:tr>
    </w:tbl>
    <w:p w:rsidR="0040759A" w:rsidRPr="00E907AB" w:rsidRDefault="00E907AB" w:rsidP="003E40C3">
      <w:pPr>
        <w:pStyle w:val="NoSpacing"/>
        <w:spacing w:before="120"/>
        <w:rPr>
          <w:b/>
        </w:rPr>
      </w:pPr>
      <w:r w:rsidRPr="00E907AB">
        <w:rPr>
          <w:b/>
        </w:rPr>
        <w:t xml:space="preserve">We do not require copies of your policies unless we specifically contact you and request them </w:t>
      </w:r>
    </w:p>
    <w:p w:rsidR="0040759A" w:rsidRPr="0040759A" w:rsidRDefault="0040759A" w:rsidP="003E40C3">
      <w:pPr>
        <w:pStyle w:val="NoSpacing"/>
        <w:spacing w:before="120"/>
        <w:rPr>
          <w:sz w:val="12"/>
          <w:szCs w:val="12"/>
        </w:rPr>
      </w:pPr>
    </w:p>
    <w:tbl>
      <w:tblPr>
        <w:tblStyle w:val="TableGrid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567"/>
        <w:gridCol w:w="2415"/>
        <w:gridCol w:w="3261"/>
      </w:tblGrid>
      <w:tr w:rsidR="0015715C" w:rsidRPr="0015715C" w:rsidTr="001463C2">
        <w:tc>
          <w:tcPr>
            <w:tcW w:w="3256" w:type="dxa"/>
          </w:tcPr>
          <w:p w:rsidR="0015715C" w:rsidRPr="0015715C" w:rsidRDefault="0015715C" w:rsidP="003E40C3">
            <w:pPr>
              <w:pStyle w:val="NoSpacing"/>
              <w:spacing w:after="120"/>
              <w:rPr>
                <w:b/>
              </w:rPr>
            </w:pPr>
            <w:r w:rsidRPr="0015715C">
              <w:rPr>
                <w:b/>
              </w:rPr>
              <w:t>Question</w:t>
            </w:r>
          </w:p>
        </w:tc>
        <w:tc>
          <w:tcPr>
            <w:tcW w:w="708" w:type="dxa"/>
          </w:tcPr>
          <w:p w:rsidR="0015715C" w:rsidRPr="0015715C" w:rsidRDefault="0015715C" w:rsidP="003E40C3">
            <w:pPr>
              <w:pStyle w:val="NoSpacing"/>
              <w:spacing w:after="120"/>
              <w:rPr>
                <w:b/>
              </w:rPr>
            </w:pPr>
            <w:r w:rsidRPr="0015715C">
              <w:rPr>
                <w:b/>
              </w:rPr>
              <w:t>Yes</w:t>
            </w:r>
          </w:p>
        </w:tc>
        <w:tc>
          <w:tcPr>
            <w:tcW w:w="567" w:type="dxa"/>
          </w:tcPr>
          <w:p w:rsidR="0015715C" w:rsidRPr="0015715C" w:rsidRDefault="0015715C" w:rsidP="003E40C3">
            <w:pPr>
              <w:pStyle w:val="NoSpacing"/>
              <w:spacing w:after="120"/>
              <w:rPr>
                <w:b/>
              </w:rPr>
            </w:pPr>
            <w:r w:rsidRPr="0015715C">
              <w:rPr>
                <w:b/>
              </w:rPr>
              <w:t>No</w:t>
            </w:r>
          </w:p>
        </w:tc>
        <w:tc>
          <w:tcPr>
            <w:tcW w:w="2415" w:type="dxa"/>
          </w:tcPr>
          <w:p w:rsidR="0015715C" w:rsidRPr="0015715C" w:rsidRDefault="007411DD" w:rsidP="003E40C3">
            <w:pPr>
              <w:pStyle w:val="NoSpacing"/>
              <w:spacing w:after="120"/>
              <w:rPr>
                <w:b/>
              </w:rPr>
            </w:pPr>
            <w:r>
              <w:rPr>
                <w:b/>
              </w:rPr>
              <w:t xml:space="preserve">Types of </w:t>
            </w:r>
            <w:r w:rsidR="0015715C" w:rsidRPr="0015715C">
              <w:rPr>
                <w:b/>
              </w:rPr>
              <w:t>Evidence</w:t>
            </w:r>
          </w:p>
        </w:tc>
        <w:tc>
          <w:tcPr>
            <w:tcW w:w="3261" w:type="dxa"/>
          </w:tcPr>
          <w:p w:rsidR="0015715C" w:rsidRPr="0015715C" w:rsidRDefault="0015715C" w:rsidP="003E40C3">
            <w:pPr>
              <w:pStyle w:val="NoSpacing"/>
              <w:spacing w:after="120"/>
              <w:rPr>
                <w:b/>
              </w:rPr>
            </w:pPr>
            <w:r w:rsidRPr="0015715C">
              <w:rPr>
                <w:b/>
              </w:rPr>
              <w:t>Comments</w:t>
            </w:r>
          </w:p>
        </w:tc>
      </w:tr>
      <w:tr w:rsidR="00D742F8" w:rsidRPr="0015715C" w:rsidTr="003E40C3">
        <w:tc>
          <w:tcPr>
            <w:tcW w:w="10207" w:type="dxa"/>
            <w:gridSpan w:val="5"/>
            <w:shd w:val="clear" w:color="auto" w:fill="A6A6A6" w:themeFill="background1" w:themeFillShade="A6"/>
          </w:tcPr>
          <w:p w:rsidR="00D742F8" w:rsidRPr="0015715C" w:rsidRDefault="00D742F8" w:rsidP="003E40C3">
            <w:pPr>
              <w:pStyle w:val="NoSpacing"/>
              <w:spacing w:after="120"/>
              <w:rPr>
                <w:b/>
              </w:rPr>
            </w:pPr>
            <w:r>
              <w:rPr>
                <w:b/>
              </w:rPr>
              <w:t>SAFEGUARDING:</w:t>
            </w:r>
          </w:p>
        </w:tc>
      </w:tr>
      <w:tr w:rsidR="007E3315" w:rsidRPr="0015715C" w:rsidTr="003E40C3">
        <w:tc>
          <w:tcPr>
            <w:tcW w:w="10207" w:type="dxa"/>
            <w:gridSpan w:val="5"/>
            <w:shd w:val="clear" w:color="auto" w:fill="FFFFFF" w:themeFill="background1"/>
          </w:tcPr>
          <w:p w:rsidR="007E3315" w:rsidRDefault="007E3315" w:rsidP="0015715C">
            <w:pPr>
              <w:pStyle w:val="NoSpacing"/>
            </w:pPr>
            <w:r w:rsidRPr="007E3315">
              <w:t>All staff and volunteers</w:t>
            </w:r>
            <w:r w:rsidR="0037140E">
              <w:t xml:space="preserve"> who are</w:t>
            </w:r>
            <w:r w:rsidRPr="007E3315">
              <w:t xml:space="preserve"> involved in the direct d</w:t>
            </w:r>
            <w:r w:rsidR="00120E88">
              <w:t>elivery of services to children/</w:t>
            </w:r>
            <w:r w:rsidRPr="007E3315">
              <w:t>young people and vulnerable adults should understand and recognise issues relating to safeguarding in line with legislation and best practice</w:t>
            </w:r>
            <w:r w:rsidR="004E063D">
              <w:t>.</w:t>
            </w:r>
          </w:p>
          <w:p w:rsidR="003E40C3" w:rsidRPr="003E40C3" w:rsidRDefault="003E40C3" w:rsidP="0015715C">
            <w:pPr>
              <w:pStyle w:val="NoSpacing"/>
              <w:rPr>
                <w:sz w:val="12"/>
                <w:szCs w:val="12"/>
              </w:rPr>
            </w:pPr>
          </w:p>
        </w:tc>
      </w:tr>
      <w:tr w:rsidR="0015715C" w:rsidTr="001463C2">
        <w:trPr>
          <w:trHeight w:val="1658"/>
        </w:trPr>
        <w:tc>
          <w:tcPr>
            <w:tcW w:w="3256" w:type="dxa"/>
          </w:tcPr>
          <w:p w:rsidR="0015715C" w:rsidRPr="0015715C" w:rsidRDefault="0015715C" w:rsidP="003E40C3">
            <w:pPr>
              <w:pStyle w:val="NoSpacing"/>
              <w:spacing w:after="120"/>
            </w:pPr>
            <w:r w:rsidRPr="0015715C">
              <w:t>Does your organisat</w:t>
            </w:r>
            <w:r>
              <w:t>ion have a safeguarding policy eit</w:t>
            </w:r>
            <w:r w:rsidR="00120E88">
              <w:t>her for children/</w:t>
            </w:r>
            <w:r>
              <w:t>young people or vulnerable adults? (delete as appropriate)</w:t>
            </w:r>
          </w:p>
        </w:tc>
        <w:tc>
          <w:tcPr>
            <w:tcW w:w="708" w:type="dxa"/>
          </w:tcPr>
          <w:p w:rsidR="0015715C" w:rsidRDefault="0015715C" w:rsidP="0015715C">
            <w:pPr>
              <w:rPr>
                <w:b/>
                <w:bdr w:val="none" w:sz="174" w:space="12" w:color="AE000C" w:shadow="1" w:frame="1"/>
              </w:rPr>
            </w:pPr>
          </w:p>
        </w:tc>
        <w:tc>
          <w:tcPr>
            <w:tcW w:w="567" w:type="dxa"/>
          </w:tcPr>
          <w:p w:rsidR="0015715C" w:rsidRDefault="0015715C" w:rsidP="0015715C">
            <w:pPr>
              <w:rPr>
                <w:b/>
                <w:bdr w:val="none" w:sz="174" w:space="12" w:color="AE000C" w:shadow="1" w:frame="1"/>
              </w:rPr>
            </w:pPr>
          </w:p>
        </w:tc>
        <w:tc>
          <w:tcPr>
            <w:tcW w:w="2415" w:type="dxa"/>
          </w:tcPr>
          <w:p w:rsidR="0015715C" w:rsidRPr="0015715C" w:rsidRDefault="007411DD" w:rsidP="0015715C">
            <w:pPr>
              <w:pStyle w:val="NoSpacing"/>
            </w:pPr>
            <w:r>
              <w:t>Copy of safeguarding policy</w:t>
            </w:r>
          </w:p>
        </w:tc>
        <w:tc>
          <w:tcPr>
            <w:tcW w:w="3261" w:type="dxa"/>
          </w:tcPr>
          <w:p w:rsidR="0015715C" w:rsidRDefault="0015715C" w:rsidP="0015715C">
            <w:pPr>
              <w:rPr>
                <w:b/>
                <w:bdr w:val="none" w:sz="174" w:space="12" w:color="AE000C" w:shadow="1" w:frame="1"/>
              </w:rPr>
            </w:pPr>
          </w:p>
        </w:tc>
      </w:tr>
      <w:tr w:rsidR="0015715C" w:rsidTr="001463C2">
        <w:trPr>
          <w:trHeight w:val="1129"/>
        </w:trPr>
        <w:tc>
          <w:tcPr>
            <w:tcW w:w="3256" w:type="dxa"/>
          </w:tcPr>
          <w:p w:rsidR="0015715C" w:rsidRPr="004F1E4E" w:rsidRDefault="00D66831" w:rsidP="003E40C3">
            <w:pPr>
              <w:pStyle w:val="NoSpacing"/>
              <w:spacing w:after="120"/>
            </w:pPr>
            <w:r>
              <w:t>Does your organisation have a safeguard lead?</w:t>
            </w:r>
          </w:p>
        </w:tc>
        <w:tc>
          <w:tcPr>
            <w:tcW w:w="708" w:type="dxa"/>
          </w:tcPr>
          <w:p w:rsidR="0015715C" w:rsidRPr="004F1E4E" w:rsidRDefault="0015715C" w:rsidP="004F1E4E">
            <w:pPr>
              <w:pStyle w:val="NoSpacing"/>
            </w:pPr>
          </w:p>
        </w:tc>
        <w:tc>
          <w:tcPr>
            <w:tcW w:w="567" w:type="dxa"/>
          </w:tcPr>
          <w:p w:rsidR="0015715C" w:rsidRPr="004F1E4E" w:rsidRDefault="0015715C" w:rsidP="004F1E4E">
            <w:pPr>
              <w:pStyle w:val="NoSpacing"/>
            </w:pPr>
          </w:p>
        </w:tc>
        <w:tc>
          <w:tcPr>
            <w:tcW w:w="2415" w:type="dxa"/>
          </w:tcPr>
          <w:p w:rsidR="0015715C" w:rsidRPr="004F1E4E" w:rsidRDefault="007411DD" w:rsidP="003E40C3">
            <w:pPr>
              <w:pStyle w:val="NoSpacing"/>
            </w:pPr>
            <w:r>
              <w:t>D</w:t>
            </w:r>
            <w:r w:rsidR="004108A2">
              <w:t>etails of safeguarding lead</w:t>
            </w:r>
            <w:r w:rsidR="00D66831">
              <w:t>(s)</w:t>
            </w:r>
          </w:p>
        </w:tc>
        <w:tc>
          <w:tcPr>
            <w:tcW w:w="3261" w:type="dxa"/>
          </w:tcPr>
          <w:p w:rsidR="0015715C" w:rsidRPr="004F1E4E" w:rsidRDefault="0015715C" w:rsidP="004F1E4E">
            <w:pPr>
              <w:pStyle w:val="NoSpacing"/>
            </w:pPr>
          </w:p>
        </w:tc>
      </w:tr>
      <w:tr w:rsidR="00D742F8" w:rsidTr="001463C2">
        <w:trPr>
          <w:trHeight w:val="1684"/>
        </w:trPr>
        <w:tc>
          <w:tcPr>
            <w:tcW w:w="3256" w:type="dxa"/>
          </w:tcPr>
          <w:p w:rsidR="00D742F8" w:rsidRPr="004F1E4E" w:rsidRDefault="00D66831" w:rsidP="003E40C3">
            <w:pPr>
              <w:pStyle w:val="NoSpacing"/>
              <w:spacing w:after="120"/>
            </w:pPr>
            <w:r>
              <w:t xml:space="preserve">Do all </w:t>
            </w:r>
            <w:r w:rsidR="0004646A">
              <w:t xml:space="preserve">your </w:t>
            </w:r>
            <w:r>
              <w:t>staff and volunteers (if applicable) know who the safeguarding lead is</w:t>
            </w:r>
            <w:r w:rsidR="0004646A">
              <w:t xml:space="preserve"> and how to contact them</w:t>
            </w:r>
            <w:r>
              <w:t>?</w:t>
            </w:r>
          </w:p>
        </w:tc>
        <w:tc>
          <w:tcPr>
            <w:tcW w:w="708" w:type="dxa"/>
          </w:tcPr>
          <w:p w:rsidR="00D742F8" w:rsidRPr="004F1E4E" w:rsidRDefault="00D742F8" w:rsidP="004F1E4E">
            <w:pPr>
              <w:pStyle w:val="NoSpacing"/>
            </w:pPr>
          </w:p>
        </w:tc>
        <w:tc>
          <w:tcPr>
            <w:tcW w:w="567" w:type="dxa"/>
          </w:tcPr>
          <w:p w:rsidR="00D742F8" w:rsidRPr="004F1E4E" w:rsidRDefault="00D742F8" w:rsidP="004F1E4E">
            <w:pPr>
              <w:pStyle w:val="NoSpacing"/>
            </w:pPr>
          </w:p>
        </w:tc>
        <w:tc>
          <w:tcPr>
            <w:tcW w:w="2415" w:type="dxa"/>
          </w:tcPr>
          <w:p w:rsidR="00D742F8" w:rsidRPr="004F1E4E" w:rsidRDefault="00120E88" w:rsidP="003E40C3">
            <w:pPr>
              <w:pStyle w:val="NoSpacing"/>
            </w:pPr>
            <w:r>
              <w:t>Evidence staff/</w:t>
            </w:r>
            <w:r w:rsidR="007E3315">
              <w:t>volunteers kn</w:t>
            </w:r>
            <w:r>
              <w:t>ow who safeguarding lead(s) is/</w:t>
            </w:r>
            <w:r w:rsidR="007E3315">
              <w:t>are</w:t>
            </w:r>
            <w:r w:rsidR="00B9698E">
              <w:t xml:space="preserve"> and how to contact them</w:t>
            </w:r>
          </w:p>
        </w:tc>
        <w:tc>
          <w:tcPr>
            <w:tcW w:w="3261" w:type="dxa"/>
          </w:tcPr>
          <w:p w:rsidR="00D742F8" w:rsidRPr="004F1E4E" w:rsidRDefault="00D742F8" w:rsidP="004F1E4E">
            <w:pPr>
              <w:pStyle w:val="NoSpacing"/>
            </w:pPr>
          </w:p>
        </w:tc>
      </w:tr>
      <w:tr w:rsidR="00D742F8" w:rsidTr="001463C2">
        <w:trPr>
          <w:trHeight w:val="1269"/>
        </w:trPr>
        <w:tc>
          <w:tcPr>
            <w:tcW w:w="3256" w:type="dxa"/>
          </w:tcPr>
          <w:p w:rsidR="00D742F8" w:rsidRPr="004F1E4E" w:rsidRDefault="0004646A" w:rsidP="003E40C3">
            <w:pPr>
              <w:pStyle w:val="NoSpacing"/>
              <w:spacing w:after="120"/>
            </w:pPr>
            <w:r>
              <w:lastRenderedPageBreak/>
              <w:t>Are staff and volunteers aware of their safeguarding responsibilities?</w:t>
            </w:r>
          </w:p>
        </w:tc>
        <w:tc>
          <w:tcPr>
            <w:tcW w:w="708" w:type="dxa"/>
          </w:tcPr>
          <w:p w:rsidR="00D742F8" w:rsidRPr="004F1E4E" w:rsidRDefault="00D742F8" w:rsidP="004F1E4E">
            <w:pPr>
              <w:pStyle w:val="NoSpacing"/>
            </w:pPr>
          </w:p>
        </w:tc>
        <w:tc>
          <w:tcPr>
            <w:tcW w:w="567" w:type="dxa"/>
          </w:tcPr>
          <w:p w:rsidR="00D742F8" w:rsidRPr="004F1E4E" w:rsidRDefault="00D742F8" w:rsidP="004F1E4E">
            <w:pPr>
              <w:pStyle w:val="NoSpacing"/>
            </w:pPr>
          </w:p>
        </w:tc>
        <w:tc>
          <w:tcPr>
            <w:tcW w:w="2415" w:type="dxa"/>
          </w:tcPr>
          <w:p w:rsidR="00D742F8" w:rsidRPr="004F1E4E" w:rsidRDefault="007411DD" w:rsidP="004108A2">
            <w:pPr>
              <w:pStyle w:val="NoSpacing"/>
            </w:pPr>
            <w:r>
              <w:t xml:space="preserve">Details of </w:t>
            </w:r>
            <w:r w:rsidR="00120E88">
              <w:t>staff</w:t>
            </w:r>
            <w:r w:rsidR="004108A2">
              <w:t xml:space="preserve">/volunteer training </w:t>
            </w:r>
          </w:p>
        </w:tc>
        <w:tc>
          <w:tcPr>
            <w:tcW w:w="3261" w:type="dxa"/>
          </w:tcPr>
          <w:p w:rsidR="00D742F8" w:rsidRPr="004F1E4E" w:rsidRDefault="00D742F8" w:rsidP="004F1E4E">
            <w:pPr>
              <w:pStyle w:val="NoSpacing"/>
            </w:pPr>
          </w:p>
        </w:tc>
      </w:tr>
      <w:tr w:rsidR="0004646A" w:rsidTr="001463C2">
        <w:trPr>
          <w:trHeight w:val="1968"/>
        </w:trPr>
        <w:tc>
          <w:tcPr>
            <w:tcW w:w="3256" w:type="dxa"/>
          </w:tcPr>
          <w:p w:rsidR="0004646A" w:rsidRDefault="0004646A" w:rsidP="003E40C3">
            <w:pPr>
              <w:pStyle w:val="NoSpacing"/>
              <w:spacing w:after="120"/>
            </w:pPr>
            <w:r>
              <w:t>Are staff and volunteers aware of procedures to report concerns, disclosu</w:t>
            </w:r>
            <w:r w:rsidR="00120E88">
              <w:t>re or allegations from children</w:t>
            </w:r>
            <w:r>
              <w:t>/ young people and vulnerable adults?</w:t>
            </w:r>
          </w:p>
        </w:tc>
        <w:tc>
          <w:tcPr>
            <w:tcW w:w="708" w:type="dxa"/>
          </w:tcPr>
          <w:p w:rsidR="0004646A" w:rsidRPr="004F1E4E" w:rsidRDefault="0004646A" w:rsidP="004F1E4E">
            <w:pPr>
              <w:pStyle w:val="NoSpacing"/>
            </w:pPr>
          </w:p>
        </w:tc>
        <w:tc>
          <w:tcPr>
            <w:tcW w:w="567" w:type="dxa"/>
          </w:tcPr>
          <w:p w:rsidR="0004646A" w:rsidRPr="004F1E4E" w:rsidRDefault="0004646A" w:rsidP="004F1E4E">
            <w:pPr>
              <w:pStyle w:val="NoSpacing"/>
            </w:pPr>
          </w:p>
        </w:tc>
        <w:tc>
          <w:tcPr>
            <w:tcW w:w="2415" w:type="dxa"/>
          </w:tcPr>
          <w:p w:rsidR="0004646A" w:rsidRPr="004F1E4E" w:rsidRDefault="007411DD" w:rsidP="004F1E4E">
            <w:pPr>
              <w:pStyle w:val="NoSpacing"/>
            </w:pPr>
            <w:r>
              <w:t xml:space="preserve">Details of </w:t>
            </w:r>
            <w:r w:rsidR="00120E88">
              <w:t>staff</w:t>
            </w:r>
            <w:r w:rsidR="004108A2">
              <w:t>/</w:t>
            </w:r>
            <w:r>
              <w:t xml:space="preserve"> </w:t>
            </w:r>
            <w:r w:rsidR="0004646A">
              <w:t>volunteer training</w:t>
            </w:r>
          </w:p>
        </w:tc>
        <w:tc>
          <w:tcPr>
            <w:tcW w:w="3261" w:type="dxa"/>
          </w:tcPr>
          <w:p w:rsidR="0004646A" w:rsidRPr="004F1E4E" w:rsidRDefault="0004646A" w:rsidP="004F1E4E">
            <w:pPr>
              <w:pStyle w:val="NoSpacing"/>
            </w:pPr>
          </w:p>
        </w:tc>
      </w:tr>
      <w:tr w:rsidR="00A433FD" w:rsidTr="001463C2">
        <w:trPr>
          <w:trHeight w:val="1968"/>
        </w:trPr>
        <w:tc>
          <w:tcPr>
            <w:tcW w:w="3256" w:type="dxa"/>
          </w:tcPr>
          <w:p w:rsidR="00A433FD" w:rsidRDefault="00A433FD" w:rsidP="003E40C3">
            <w:pPr>
              <w:pStyle w:val="NoSpacing"/>
              <w:spacing w:after="120"/>
            </w:pPr>
            <w:r w:rsidRPr="00A433FD">
              <w:t>Are staff aware of procedures to report unsafe working conditions &amp; practices and maltreatment of workers?</w:t>
            </w:r>
          </w:p>
        </w:tc>
        <w:tc>
          <w:tcPr>
            <w:tcW w:w="708" w:type="dxa"/>
          </w:tcPr>
          <w:p w:rsidR="00A433FD" w:rsidRPr="004F1E4E" w:rsidRDefault="00A433FD" w:rsidP="004F1E4E">
            <w:pPr>
              <w:pStyle w:val="NoSpacing"/>
            </w:pPr>
          </w:p>
        </w:tc>
        <w:tc>
          <w:tcPr>
            <w:tcW w:w="567" w:type="dxa"/>
          </w:tcPr>
          <w:p w:rsidR="00A433FD" w:rsidRPr="004F1E4E" w:rsidRDefault="00A433FD" w:rsidP="004F1E4E">
            <w:pPr>
              <w:pStyle w:val="NoSpacing"/>
            </w:pPr>
          </w:p>
        </w:tc>
        <w:tc>
          <w:tcPr>
            <w:tcW w:w="2415" w:type="dxa"/>
          </w:tcPr>
          <w:p w:rsidR="00A433FD" w:rsidRDefault="00A433FD" w:rsidP="004F1E4E">
            <w:pPr>
              <w:pStyle w:val="NoSpacing"/>
            </w:pPr>
            <w:r>
              <w:t>Details of staff/ volunteer training</w:t>
            </w:r>
          </w:p>
        </w:tc>
        <w:tc>
          <w:tcPr>
            <w:tcW w:w="3261" w:type="dxa"/>
          </w:tcPr>
          <w:p w:rsidR="00A433FD" w:rsidRPr="004F1E4E" w:rsidRDefault="00A433FD" w:rsidP="004F1E4E">
            <w:pPr>
              <w:pStyle w:val="NoSpacing"/>
            </w:pPr>
          </w:p>
        </w:tc>
      </w:tr>
      <w:tr w:rsidR="00A433FD" w:rsidTr="001463C2">
        <w:trPr>
          <w:trHeight w:val="1968"/>
        </w:trPr>
        <w:tc>
          <w:tcPr>
            <w:tcW w:w="3256" w:type="dxa"/>
          </w:tcPr>
          <w:p w:rsidR="00A433FD" w:rsidRPr="00A433FD" w:rsidRDefault="00A433FD" w:rsidP="003E40C3">
            <w:pPr>
              <w:pStyle w:val="NoSpacing"/>
              <w:spacing w:after="120"/>
            </w:pPr>
            <w:r>
              <w:t>Ar</w:t>
            </w:r>
            <w:r w:rsidRPr="00A433FD">
              <w:t>e checks completed in your supply chains to demonstrate viable measures in identifying, preventing and mitigating incidences of modern slavery have taken place?</w:t>
            </w:r>
          </w:p>
        </w:tc>
        <w:tc>
          <w:tcPr>
            <w:tcW w:w="708" w:type="dxa"/>
          </w:tcPr>
          <w:p w:rsidR="00A433FD" w:rsidRPr="004F1E4E" w:rsidRDefault="00A433FD" w:rsidP="004F1E4E">
            <w:pPr>
              <w:pStyle w:val="NoSpacing"/>
            </w:pPr>
          </w:p>
        </w:tc>
        <w:tc>
          <w:tcPr>
            <w:tcW w:w="567" w:type="dxa"/>
          </w:tcPr>
          <w:p w:rsidR="00A433FD" w:rsidRPr="004F1E4E" w:rsidRDefault="00A433FD" w:rsidP="004F1E4E">
            <w:pPr>
              <w:pStyle w:val="NoSpacing"/>
            </w:pPr>
          </w:p>
        </w:tc>
        <w:tc>
          <w:tcPr>
            <w:tcW w:w="2415" w:type="dxa"/>
          </w:tcPr>
          <w:p w:rsidR="00A433FD" w:rsidRDefault="00A433FD" w:rsidP="004F1E4E">
            <w:pPr>
              <w:pStyle w:val="NoSpacing"/>
            </w:pPr>
            <w:r>
              <w:t>Details of staff/ volunteer training</w:t>
            </w:r>
          </w:p>
        </w:tc>
        <w:tc>
          <w:tcPr>
            <w:tcW w:w="3261" w:type="dxa"/>
          </w:tcPr>
          <w:p w:rsidR="00A433FD" w:rsidRPr="004F1E4E" w:rsidRDefault="00A433FD" w:rsidP="004F1E4E">
            <w:pPr>
              <w:pStyle w:val="NoSpacing"/>
            </w:pPr>
          </w:p>
        </w:tc>
      </w:tr>
      <w:tr w:rsidR="00A433FD" w:rsidTr="001463C2">
        <w:trPr>
          <w:trHeight w:val="1968"/>
        </w:trPr>
        <w:tc>
          <w:tcPr>
            <w:tcW w:w="3256" w:type="dxa"/>
          </w:tcPr>
          <w:p w:rsidR="00A433FD" w:rsidRDefault="00A433FD" w:rsidP="003E40C3">
            <w:pPr>
              <w:pStyle w:val="NoSpacing"/>
              <w:spacing w:after="120"/>
            </w:pPr>
            <w:r>
              <w:t>Is y</w:t>
            </w:r>
            <w:r w:rsidRPr="00A433FD">
              <w:t>our organisation covered by Section 54 of the Modern Slavery Act and if so are you self-certifying and compliant with the Act’s requirements (please provide a link to your Modern Slavery Statement</w:t>
            </w:r>
            <w:r>
              <w:t xml:space="preserve"> in the comments box</w:t>
            </w:r>
            <w:r w:rsidRPr="00A433FD">
              <w:t>).</w:t>
            </w:r>
          </w:p>
        </w:tc>
        <w:tc>
          <w:tcPr>
            <w:tcW w:w="708" w:type="dxa"/>
          </w:tcPr>
          <w:p w:rsidR="00A433FD" w:rsidRPr="004F1E4E" w:rsidRDefault="00A433FD" w:rsidP="004F1E4E">
            <w:pPr>
              <w:pStyle w:val="NoSpacing"/>
            </w:pPr>
          </w:p>
        </w:tc>
        <w:tc>
          <w:tcPr>
            <w:tcW w:w="567" w:type="dxa"/>
          </w:tcPr>
          <w:p w:rsidR="00A433FD" w:rsidRPr="004F1E4E" w:rsidRDefault="00A433FD" w:rsidP="004F1E4E">
            <w:pPr>
              <w:pStyle w:val="NoSpacing"/>
            </w:pPr>
          </w:p>
        </w:tc>
        <w:tc>
          <w:tcPr>
            <w:tcW w:w="2415" w:type="dxa"/>
          </w:tcPr>
          <w:p w:rsidR="00A433FD" w:rsidRDefault="00A433FD" w:rsidP="004F1E4E">
            <w:pPr>
              <w:pStyle w:val="NoSpacing"/>
            </w:pPr>
            <w:r>
              <w:t xml:space="preserve">This is only applicable </w:t>
            </w:r>
            <w:r w:rsidRPr="00A433FD">
              <w:t>for commercial businesses with a global turnover of over £36 million</w:t>
            </w:r>
          </w:p>
        </w:tc>
        <w:tc>
          <w:tcPr>
            <w:tcW w:w="3261" w:type="dxa"/>
          </w:tcPr>
          <w:p w:rsidR="00A433FD" w:rsidRPr="004F1E4E" w:rsidRDefault="00A433FD" w:rsidP="004F1E4E">
            <w:pPr>
              <w:pStyle w:val="NoSpacing"/>
            </w:pPr>
          </w:p>
        </w:tc>
      </w:tr>
      <w:tr w:rsidR="003E40C3" w:rsidTr="003E40C3">
        <w:tc>
          <w:tcPr>
            <w:tcW w:w="10207" w:type="dxa"/>
            <w:gridSpan w:val="5"/>
            <w:shd w:val="clear" w:color="auto" w:fill="FFFFFF" w:themeFill="background1"/>
          </w:tcPr>
          <w:p w:rsidR="001463C2" w:rsidRPr="004F1E4E" w:rsidRDefault="001463C2" w:rsidP="003E40C3">
            <w:pPr>
              <w:pStyle w:val="NoSpacing"/>
              <w:spacing w:after="120"/>
              <w:rPr>
                <w:b/>
              </w:rPr>
            </w:pPr>
          </w:p>
        </w:tc>
      </w:tr>
      <w:tr w:rsidR="00D742F8" w:rsidTr="003E40C3">
        <w:tc>
          <w:tcPr>
            <w:tcW w:w="10207" w:type="dxa"/>
            <w:gridSpan w:val="5"/>
            <w:shd w:val="clear" w:color="auto" w:fill="A6A6A6" w:themeFill="background1" w:themeFillShade="A6"/>
          </w:tcPr>
          <w:p w:rsidR="00D742F8" w:rsidRPr="004F1E4E" w:rsidRDefault="00D742F8" w:rsidP="003E40C3">
            <w:pPr>
              <w:pStyle w:val="NoSpacing"/>
              <w:spacing w:after="120"/>
            </w:pPr>
            <w:r w:rsidRPr="004F1E4E">
              <w:rPr>
                <w:b/>
              </w:rPr>
              <w:t>RECRUITMENT</w:t>
            </w:r>
          </w:p>
        </w:tc>
      </w:tr>
      <w:tr w:rsidR="007E3315" w:rsidTr="003E40C3">
        <w:tc>
          <w:tcPr>
            <w:tcW w:w="10207" w:type="dxa"/>
            <w:gridSpan w:val="5"/>
            <w:shd w:val="clear" w:color="auto" w:fill="FFFFFF" w:themeFill="background1"/>
          </w:tcPr>
          <w:p w:rsidR="007E3315" w:rsidRPr="007E3315" w:rsidRDefault="007E3315" w:rsidP="003E40C3">
            <w:pPr>
              <w:pStyle w:val="NoSpacing"/>
              <w:spacing w:after="120"/>
            </w:pPr>
            <w:r w:rsidRPr="007E3315">
              <w:t>Your organisation should have in place arrangements for safer recruitment and supervision of staff and volunteer</w:t>
            </w:r>
            <w:r w:rsidR="006F3322">
              <w:t>s</w:t>
            </w:r>
            <w:r w:rsidR="00E15690">
              <w:t>,</w:t>
            </w:r>
            <w:r w:rsidRPr="007E3315">
              <w:t xml:space="preserve"> together with arrangements for the continuing skills development and training of staff and volunteers</w:t>
            </w:r>
          </w:p>
        </w:tc>
      </w:tr>
      <w:tr w:rsidR="004F1E4E" w:rsidTr="001463C2">
        <w:trPr>
          <w:trHeight w:val="2454"/>
        </w:trPr>
        <w:tc>
          <w:tcPr>
            <w:tcW w:w="3256" w:type="dxa"/>
          </w:tcPr>
          <w:p w:rsidR="004F1E4E" w:rsidRPr="004F1E4E" w:rsidRDefault="004108A2" w:rsidP="003E40C3">
            <w:pPr>
              <w:pStyle w:val="NoSpacing"/>
              <w:spacing w:after="120"/>
            </w:pPr>
            <w:r>
              <w:lastRenderedPageBreak/>
              <w:t>Do you undertake and maintain current Disclosure Barri</w:t>
            </w:r>
            <w:r w:rsidR="00120E88">
              <w:t>ng System (DBS) checks on staff/</w:t>
            </w:r>
            <w:r>
              <w:t>volunt</w:t>
            </w:r>
            <w:r w:rsidR="00120E88">
              <w:t>eers</w:t>
            </w:r>
            <w:r>
              <w:t>/ contractors who will be delivering frontlin</w:t>
            </w:r>
            <w:r w:rsidR="00120E88">
              <w:t>e services with either children/</w:t>
            </w:r>
            <w:r>
              <w:t>young people or vulnerable adults</w:t>
            </w:r>
            <w:r w:rsidR="004E063D">
              <w:t>?</w:t>
            </w:r>
          </w:p>
        </w:tc>
        <w:tc>
          <w:tcPr>
            <w:tcW w:w="708" w:type="dxa"/>
          </w:tcPr>
          <w:p w:rsidR="004F1E4E" w:rsidRPr="004F1E4E" w:rsidRDefault="004F1E4E" w:rsidP="004F1E4E">
            <w:pPr>
              <w:pStyle w:val="NoSpacing"/>
            </w:pPr>
          </w:p>
        </w:tc>
        <w:tc>
          <w:tcPr>
            <w:tcW w:w="567" w:type="dxa"/>
          </w:tcPr>
          <w:p w:rsidR="004F1E4E" w:rsidRPr="004F1E4E" w:rsidRDefault="004F1E4E" w:rsidP="004F1E4E">
            <w:pPr>
              <w:pStyle w:val="NoSpacing"/>
            </w:pPr>
          </w:p>
        </w:tc>
        <w:tc>
          <w:tcPr>
            <w:tcW w:w="2415" w:type="dxa"/>
          </w:tcPr>
          <w:p w:rsidR="004F1E4E" w:rsidRPr="004F1E4E" w:rsidRDefault="007411DD" w:rsidP="004F1E4E">
            <w:pPr>
              <w:pStyle w:val="NoSpacing"/>
            </w:pPr>
            <w:r>
              <w:t xml:space="preserve">Details of </w:t>
            </w:r>
            <w:r w:rsidR="004108A2">
              <w:t xml:space="preserve">DBS checks are undertaken and maintained </w:t>
            </w:r>
          </w:p>
        </w:tc>
        <w:tc>
          <w:tcPr>
            <w:tcW w:w="3261" w:type="dxa"/>
          </w:tcPr>
          <w:p w:rsidR="004F1E4E" w:rsidRPr="004F1E4E" w:rsidRDefault="004F1E4E" w:rsidP="004F1E4E">
            <w:pPr>
              <w:pStyle w:val="NoSpacing"/>
            </w:pPr>
          </w:p>
        </w:tc>
      </w:tr>
      <w:tr w:rsidR="007E3315" w:rsidTr="001463C2">
        <w:trPr>
          <w:trHeight w:val="1410"/>
        </w:trPr>
        <w:tc>
          <w:tcPr>
            <w:tcW w:w="3256" w:type="dxa"/>
          </w:tcPr>
          <w:p w:rsidR="007E3315" w:rsidRPr="004F1E4E" w:rsidRDefault="007E3315" w:rsidP="003E40C3">
            <w:pPr>
              <w:pStyle w:val="NoSpacing"/>
              <w:spacing w:after="120"/>
            </w:pPr>
            <w:r>
              <w:t>Are new and existing staff provided with safeguarding training (including refresher training)?</w:t>
            </w:r>
          </w:p>
        </w:tc>
        <w:tc>
          <w:tcPr>
            <w:tcW w:w="708" w:type="dxa"/>
          </w:tcPr>
          <w:p w:rsidR="007E3315" w:rsidRPr="004F1E4E" w:rsidRDefault="007E3315" w:rsidP="00583DE3">
            <w:pPr>
              <w:pStyle w:val="NoSpacing"/>
            </w:pPr>
          </w:p>
        </w:tc>
        <w:tc>
          <w:tcPr>
            <w:tcW w:w="567" w:type="dxa"/>
          </w:tcPr>
          <w:p w:rsidR="007E3315" w:rsidRPr="004F1E4E" w:rsidRDefault="007E3315" w:rsidP="00583DE3">
            <w:pPr>
              <w:pStyle w:val="NoSpacing"/>
            </w:pPr>
          </w:p>
        </w:tc>
        <w:tc>
          <w:tcPr>
            <w:tcW w:w="2415" w:type="dxa"/>
          </w:tcPr>
          <w:p w:rsidR="007E3315" w:rsidRPr="004F1E4E" w:rsidRDefault="007411DD" w:rsidP="00B9698E">
            <w:pPr>
              <w:pStyle w:val="NoSpacing"/>
            </w:pPr>
            <w:r>
              <w:t xml:space="preserve">Details of </w:t>
            </w:r>
            <w:r w:rsidR="00B9698E">
              <w:t>safeguarding training</w:t>
            </w:r>
          </w:p>
        </w:tc>
        <w:tc>
          <w:tcPr>
            <w:tcW w:w="3261" w:type="dxa"/>
          </w:tcPr>
          <w:p w:rsidR="007E3315" w:rsidRPr="004F1E4E" w:rsidRDefault="007E3315" w:rsidP="00583DE3">
            <w:pPr>
              <w:pStyle w:val="NoSpacing"/>
            </w:pPr>
          </w:p>
        </w:tc>
      </w:tr>
      <w:tr w:rsidR="003E40C3" w:rsidTr="003E40C3">
        <w:tc>
          <w:tcPr>
            <w:tcW w:w="10207" w:type="dxa"/>
            <w:gridSpan w:val="5"/>
            <w:shd w:val="clear" w:color="auto" w:fill="FFFFFF" w:themeFill="background1"/>
          </w:tcPr>
          <w:p w:rsidR="003E40C3" w:rsidRPr="004F1E4E" w:rsidRDefault="003E40C3" w:rsidP="004F1E4E">
            <w:pPr>
              <w:pStyle w:val="NoSpacing"/>
              <w:rPr>
                <w:b/>
              </w:rPr>
            </w:pPr>
          </w:p>
        </w:tc>
      </w:tr>
      <w:tr w:rsidR="003E40C3" w:rsidRPr="0015715C" w:rsidTr="001463C2">
        <w:tc>
          <w:tcPr>
            <w:tcW w:w="3256" w:type="dxa"/>
          </w:tcPr>
          <w:p w:rsidR="003E40C3" w:rsidRPr="0015715C" w:rsidRDefault="003E40C3" w:rsidP="002E5EFA">
            <w:pPr>
              <w:pStyle w:val="NoSpacing"/>
              <w:spacing w:after="120"/>
              <w:rPr>
                <w:b/>
              </w:rPr>
            </w:pPr>
            <w:r w:rsidRPr="0015715C">
              <w:rPr>
                <w:b/>
              </w:rPr>
              <w:t>Question</w:t>
            </w:r>
          </w:p>
        </w:tc>
        <w:tc>
          <w:tcPr>
            <w:tcW w:w="708" w:type="dxa"/>
          </w:tcPr>
          <w:p w:rsidR="003E40C3" w:rsidRPr="0015715C" w:rsidRDefault="003E40C3" w:rsidP="002E5EFA">
            <w:pPr>
              <w:pStyle w:val="NoSpacing"/>
              <w:spacing w:after="120"/>
              <w:rPr>
                <w:b/>
              </w:rPr>
            </w:pPr>
            <w:r w:rsidRPr="0015715C">
              <w:rPr>
                <w:b/>
              </w:rPr>
              <w:t>Yes</w:t>
            </w:r>
          </w:p>
        </w:tc>
        <w:tc>
          <w:tcPr>
            <w:tcW w:w="567" w:type="dxa"/>
          </w:tcPr>
          <w:p w:rsidR="003E40C3" w:rsidRPr="0015715C" w:rsidRDefault="003E40C3" w:rsidP="002E5EFA">
            <w:pPr>
              <w:pStyle w:val="NoSpacing"/>
              <w:spacing w:after="120"/>
              <w:rPr>
                <w:b/>
              </w:rPr>
            </w:pPr>
            <w:r w:rsidRPr="0015715C">
              <w:rPr>
                <w:b/>
              </w:rPr>
              <w:t>No</w:t>
            </w:r>
          </w:p>
        </w:tc>
        <w:tc>
          <w:tcPr>
            <w:tcW w:w="2415" w:type="dxa"/>
          </w:tcPr>
          <w:p w:rsidR="003E40C3" w:rsidRPr="0015715C" w:rsidRDefault="003E40C3" w:rsidP="002E5EFA">
            <w:pPr>
              <w:pStyle w:val="NoSpacing"/>
              <w:spacing w:after="120"/>
              <w:rPr>
                <w:b/>
              </w:rPr>
            </w:pPr>
            <w:r>
              <w:rPr>
                <w:b/>
              </w:rPr>
              <w:t xml:space="preserve">Types of </w:t>
            </w:r>
            <w:r w:rsidRPr="0015715C">
              <w:rPr>
                <w:b/>
              </w:rPr>
              <w:t>Evidence</w:t>
            </w:r>
          </w:p>
        </w:tc>
        <w:tc>
          <w:tcPr>
            <w:tcW w:w="3261" w:type="dxa"/>
          </w:tcPr>
          <w:p w:rsidR="003E40C3" w:rsidRPr="0015715C" w:rsidRDefault="003E40C3" w:rsidP="002E5EFA">
            <w:pPr>
              <w:pStyle w:val="NoSpacing"/>
              <w:spacing w:after="120"/>
              <w:rPr>
                <w:b/>
              </w:rPr>
            </w:pPr>
            <w:r w:rsidRPr="0015715C">
              <w:rPr>
                <w:b/>
              </w:rPr>
              <w:t>Comments</w:t>
            </w:r>
          </w:p>
        </w:tc>
      </w:tr>
      <w:tr w:rsidR="004F1E4E" w:rsidTr="003E40C3">
        <w:tc>
          <w:tcPr>
            <w:tcW w:w="10207" w:type="dxa"/>
            <w:gridSpan w:val="5"/>
            <w:shd w:val="clear" w:color="auto" w:fill="A6A6A6" w:themeFill="background1" w:themeFillShade="A6"/>
          </w:tcPr>
          <w:p w:rsidR="004F1E4E" w:rsidRPr="004F1E4E" w:rsidRDefault="004F1E4E" w:rsidP="003E40C3">
            <w:pPr>
              <w:pStyle w:val="NoSpacing"/>
              <w:spacing w:after="120"/>
              <w:rPr>
                <w:b/>
              </w:rPr>
            </w:pPr>
            <w:r w:rsidRPr="004F1E4E">
              <w:rPr>
                <w:b/>
              </w:rPr>
              <w:t>DATA HANDLING</w:t>
            </w:r>
          </w:p>
        </w:tc>
      </w:tr>
      <w:tr w:rsidR="0015715C" w:rsidTr="001463C2">
        <w:trPr>
          <w:trHeight w:val="1315"/>
        </w:trPr>
        <w:tc>
          <w:tcPr>
            <w:tcW w:w="3256" w:type="dxa"/>
          </w:tcPr>
          <w:p w:rsidR="0015715C" w:rsidRPr="004F1E4E" w:rsidRDefault="002468FE" w:rsidP="003E40C3">
            <w:pPr>
              <w:pStyle w:val="NoSpacing"/>
              <w:spacing w:after="120"/>
            </w:pPr>
            <w:r>
              <w:t>Does the nature of the work you are undertaking with children, young people or vulnerable adults mean that you will have to manage information that contains sensitive personal details</w:t>
            </w:r>
            <w:r w:rsidR="0025742F">
              <w:t xml:space="preserve"> referred to as ‘special category of personal data’ in the GDPR</w:t>
            </w:r>
            <w:r>
              <w:t>?</w:t>
            </w:r>
          </w:p>
        </w:tc>
        <w:tc>
          <w:tcPr>
            <w:tcW w:w="708" w:type="dxa"/>
          </w:tcPr>
          <w:p w:rsidR="0015715C" w:rsidRPr="004F1E4E" w:rsidRDefault="0015715C" w:rsidP="004F1E4E">
            <w:pPr>
              <w:pStyle w:val="NoSpacing"/>
            </w:pPr>
          </w:p>
        </w:tc>
        <w:tc>
          <w:tcPr>
            <w:tcW w:w="567" w:type="dxa"/>
          </w:tcPr>
          <w:p w:rsidR="0015715C" w:rsidRPr="004F1E4E" w:rsidRDefault="0015715C" w:rsidP="004F1E4E">
            <w:pPr>
              <w:pStyle w:val="NoSpacing"/>
            </w:pPr>
          </w:p>
        </w:tc>
        <w:tc>
          <w:tcPr>
            <w:tcW w:w="2415" w:type="dxa"/>
            <w:shd w:val="clear" w:color="auto" w:fill="808080" w:themeFill="background1" w:themeFillShade="80"/>
          </w:tcPr>
          <w:p w:rsidR="0015715C" w:rsidRPr="004F1E4E" w:rsidRDefault="0015715C" w:rsidP="004F1E4E">
            <w:pPr>
              <w:pStyle w:val="NoSpacing"/>
            </w:pPr>
          </w:p>
        </w:tc>
        <w:tc>
          <w:tcPr>
            <w:tcW w:w="3261" w:type="dxa"/>
          </w:tcPr>
          <w:p w:rsidR="0015715C" w:rsidRPr="004F1E4E" w:rsidRDefault="0015715C" w:rsidP="004F1E4E">
            <w:pPr>
              <w:pStyle w:val="NoSpacing"/>
            </w:pPr>
          </w:p>
        </w:tc>
      </w:tr>
      <w:tr w:rsidR="002468FE" w:rsidTr="001463C2">
        <w:trPr>
          <w:trHeight w:val="1315"/>
        </w:trPr>
        <w:tc>
          <w:tcPr>
            <w:tcW w:w="3256" w:type="dxa"/>
          </w:tcPr>
          <w:p w:rsidR="002468FE" w:rsidRPr="004F1E4E" w:rsidRDefault="002468FE" w:rsidP="002468FE">
            <w:pPr>
              <w:pStyle w:val="NoSpacing"/>
              <w:spacing w:after="120"/>
            </w:pPr>
            <w:r w:rsidRPr="004F1E4E">
              <w:t xml:space="preserve">Does your organisation comply with the principles of the </w:t>
            </w:r>
            <w:r>
              <w:t>General Data Protection Regulation and Data Protection Act 2018</w:t>
            </w:r>
            <w:r w:rsidRPr="004F1E4E">
              <w:t>?</w:t>
            </w:r>
          </w:p>
        </w:tc>
        <w:tc>
          <w:tcPr>
            <w:tcW w:w="708" w:type="dxa"/>
          </w:tcPr>
          <w:p w:rsidR="002468FE" w:rsidRPr="004F1E4E" w:rsidRDefault="002468FE" w:rsidP="002468FE">
            <w:pPr>
              <w:pStyle w:val="NoSpacing"/>
            </w:pPr>
          </w:p>
        </w:tc>
        <w:tc>
          <w:tcPr>
            <w:tcW w:w="567" w:type="dxa"/>
          </w:tcPr>
          <w:p w:rsidR="002468FE" w:rsidRPr="004F1E4E" w:rsidRDefault="002468FE" w:rsidP="002468FE">
            <w:pPr>
              <w:pStyle w:val="NoSpacing"/>
            </w:pPr>
          </w:p>
        </w:tc>
        <w:tc>
          <w:tcPr>
            <w:tcW w:w="2415" w:type="dxa"/>
            <w:shd w:val="clear" w:color="auto" w:fill="808080" w:themeFill="background1" w:themeFillShade="80"/>
          </w:tcPr>
          <w:p w:rsidR="002468FE" w:rsidRPr="004F1E4E" w:rsidRDefault="002468FE" w:rsidP="002468FE">
            <w:pPr>
              <w:pStyle w:val="NoSpacing"/>
            </w:pPr>
          </w:p>
        </w:tc>
        <w:tc>
          <w:tcPr>
            <w:tcW w:w="3261" w:type="dxa"/>
          </w:tcPr>
          <w:p w:rsidR="002468FE" w:rsidRPr="004F1E4E" w:rsidRDefault="002468FE" w:rsidP="002468FE">
            <w:pPr>
              <w:pStyle w:val="NoSpacing"/>
            </w:pPr>
          </w:p>
        </w:tc>
      </w:tr>
      <w:tr w:rsidR="002468FE" w:rsidTr="001463C2">
        <w:trPr>
          <w:trHeight w:val="3544"/>
        </w:trPr>
        <w:tc>
          <w:tcPr>
            <w:tcW w:w="3256" w:type="dxa"/>
          </w:tcPr>
          <w:p w:rsidR="002468FE" w:rsidRPr="004F1E4E" w:rsidRDefault="002468FE" w:rsidP="002468FE">
            <w:pPr>
              <w:pStyle w:val="NoSpacing"/>
              <w:spacing w:after="120"/>
            </w:pPr>
            <w:r>
              <w:t>Does your organisation have policies and procedures in place that secure against the inappropriate loss or destruction of personal information supplied via the grant application and/or grant agreement, including a secure means of transferring information in and out of organisations?</w:t>
            </w:r>
          </w:p>
        </w:tc>
        <w:tc>
          <w:tcPr>
            <w:tcW w:w="708" w:type="dxa"/>
          </w:tcPr>
          <w:p w:rsidR="002468FE" w:rsidRPr="004F1E4E" w:rsidRDefault="002468FE" w:rsidP="002468FE">
            <w:pPr>
              <w:pStyle w:val="NoSpacing"/>
            </w:pPr>
          </w:p>
        </w:tc>
        <w:tc>
          <w:tcPr>
            <w:tcW w:w="567" w:type="dxa"/>
          </w:tcPr>
          <w:p w:rsidR="002468FE" w:rsidRPr="004F1E4E" w:rsidRDefault="002468FE" w:rsidP="002468FE">
            <w:pPr>
              <w:pStyle w:val="NoSpacing"/>
            </w:pPr>
          </w:p>
        </w:tc>
        <w:tc>
          <w:tcPr>
            <w:tcW w:w="2415" w:type="dxa"/>
          </w:tcPr>
          <w:p w:rsidR="002468FE" w:rsidRPr="004F1E4E" w:rsidRDefault="002468FE" w:rsidP="002468FE">
            <w:pPr>
              <w:pStyle w:val="NoSpacing"/>
            </w:pPr>
            <w:r>
              <w:t>Copy of data protection policy</w:t>
            </w:r>
          </w:p>
        </w:tc>
        <w:tc>
          <w:tcPr>
            <w:tcW w:w="3261" w:type="dxa"/>
          </w:tcPr>
          <w:p w:rsidR="002468FE" w:rsidRPr="004F1E4E" w:rsidRDefault="002468FE" w:rsidP="002468FE">
            <w:pPr>
              <w:pStyle w:val="NoSpacing"/>
            </w:pPr>
          </w:p>
        </w:tc>
      </w:tr>
      <w:tr w:rsidR="002468FE" w:rsidTr="0025742F">
        <w:trPr>
          <w:trHeight w:val="1393"/>
        </w:trPr>
        <w:tc>
          <w:tcPr>
            <w:tcW w:w="3256" w:type="dxa"/>
          </w:tcPr>
          <w:p w:rsidR="002468FE" w:rsidRDefault="002468FE" w:rsidP="0025742F">
            <w:pPr>
              <w:pStyle w:val="NoSpacing"/>
              <w:spacing w:after="120"/>
            </w:pPr>
            <w:r>
              <w:lastRenderedPageBreak/>
              <w:t>Does your organisation have a policy and procedure in place for data breach</w:t>
            </w:r>
            <w:r w:rsidR="0025742F">
              <w:t>/ incident reporting</w:t>
            </w:r>
            <w:r>
              <w:t xml:space="preserve">? </w:t>
            </w:r>
          </w:p>
        </w:tc>
        <w:tc>
          <w:tcPr>
            <w:tcW w:w="708" w:type="dxa"/>
          </w:tcPr>
          <w:p w:rsidR="002468FE" w:rsidRPr="004F1E4E" w:rsidRDefault="002468FE" w:rsidP="002468FE">
            <w:pPr>
              <w:pStyle w:val="NoSpacing"/>
            </w:pPr>
          </w:p>
        </w:tc>
        <w:tc>
          <w:tcPr>
            <w:tcW w:w="567" w:type="dxa"/>
          </w:tcPr>
          <w:p w:rsidR="002468FE" w:rsidRPr="004F1E4E" w:rsidRDefault="002468FE" w:rsidP="002468FE">
            <w:pPr>
              <w:pStyle w:val="NoSpacing"/>
            </w:pPr>
          </w:p>
        </w:tc>
        <w:tc>
          <w:tcPr>
            <w:tcW w:w="2415" w:type="dxa"/>
          </w:tcPr>
          <w:p w:rsidR="002468FE" w:rsidRDefault="002468FE" w:rsidP="002468FE">
            <w:pPr>
              <w:pStyle w:val="NoSpacing"/>
            </w:pPr>
            <w:r>
              <w:t>Copy of Data Breach Policy</w:t>
            </w:r>
          </w:p>
        </w:tc>
        <w:tc>
          <w:tcPr>
            <w:tcW w:w="3261" w:type="dxa"/>
          </w:tcPr>
          <w:p w:rsidR="002468FE" w:rsidRPr="004F1E4E" w:rsidRDefault="002468FE" w:rsidP="002468FE">
            <w:pPr>
              <w:pStyle w:val="NoSpacing"/>
            </w:pPr>
          </w:p>
        </w:tc>
      </w:tr>
      <w:tr w:rsidR="002468FE" w:rsidTr="0025742F">
        <w:trPr>
          <w:trHeight w:val="1251"/>
        </w:trPr>
        <w:tc>
          <w:tcPr>
            <w:tcW w:w="3256" w:type="dxa"/>
          </w:tcPr>
          <w:p w:rsidR="002468FE" w:rsidRDefault="002468FE" w:rsidP="0025742F">
            <w:pPr>
              <w:pStyle w:val="NoSpacing"/>
              <w:spacing w:after="120"/>
            </w:pPr>
            <w:r>
              <w:t>Have your staff received data protection training and is this reviewed</w:t>
            </w:r>
            <w:r w:rsidR="0025742F">
              <w:t xml:space="preserve"> regularly</w:t>
            </w:r>
            <w:r>
              <w:t xml:space="preserve">? </w:t>
            </w:r>
          </w:p>
        </w:tc>
        <w:tc>
          <w:tcPr>
            <w:tcW w:w="708" w:type="dxa"/>
          </w:tcPr>
          <w:p w:rsidR="002468FE" w:rsidRPr="004F1E4E" w:rsidRDefault="002468FE" w:rsidP="002468FE">
            <w:pPr>
              <w:pStyle w:val="NoSpacing"/>
            </w:pPr>
          </w:p>
        </w:tc>
        <w:tc>
          <w:tcPr>
            <w:tcW w:w="567" w:type="dxa"/>
          </w:tcPr>
          <w:p w:rsidR="002468FE" w:rsidRPr="004F1E4E" w:rsidRDefault="002468FE" w:rsidP="002468FE">
            <w:pPr>
              <w:pStyle w:val="NoSpacing"/>
            </w:pPr>
          </w:p>
        </w:tc>
        <w:tc>
          <w:tcPr>
            <w:tcW w:w="2415" w:type="dxa"/>
          </w:tcPr>
          <w:p w:rsidR="002468FE" w:rsidRDefault="0025742F" w:rsidP="002468FE">
            <w:pPr>
              <w:pStyle w:val="NoSpacing"/>
            </w:pPr>
            <w:r>
              <w:t xml:space="preserve">A schedule of training </w:t>
            </w:r>
          </w:p>
        </w:tc>
        <w:tc>
          <w:tcPr>
            <w:tcW w:w="3261" w:type="dxa"/>
          </w:tcPr>
          <w:p w:rsidR="002468FE" w:rsidRPr="004F1E4E" w:rsidRDefault="002468FE" w:rsidP="002468FE">
            <w:pPr>
              <w:pStyle w:val="NoSpacing"/>
            </w:pPr>
          </w:p>
        </w:tc>
      </w:tr>
      <w:tr w:rsidR="002468FE" w:rsidTr="0025742F">
        <w:trPr>
          <w:trHeight w:val="1116"/>
        </w:trPr>
        <w:tc>
          <w:tcPr>
            <w:tcW w:w="3256" w:type="dxa"/>
            <w:tcBorders>
              <w:bottom w:val="single" w:sz="4" w:space="0" w:color="auto"/>
            </w:tcBorders>
          </w:tcPr>
          <w:p w:rsidR="002468FE" w:rsidRPr="004F1E4E" w:rsidRDefault="002468FE" w:rsidP="002468FE">
            <w:pPr>
              <w:pStyle w:val="NoSpacing"/>
              <w:spacing w:after="120"/>
            </w:pPr>
            <w:r>
              <w:t>Is data disposed of as prescribed within the Data Protection Act 2018?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468FE" w:rsidRPr="004F1E4E" w:rsidRDefault="002468FE" w:rsidP="002468FE">
            <w:pPr>
              <w:pStyle w:val="NoSpacing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68FE" w:rsidRPr="004F1E4E" w:rsidRDefault="002468FE" w:rsidP="002468FE">
            <w:pPr>
              <w:pStyle w:val="NoSpacing"/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:rsidR="002468FE" w:rsidRPr="004F1E4E" w:rsidRDefault="0025742F" w:rsidP="002468FE">
            <w:pPr>
              <w:pStyle w:val="NoSpacing"/>
            </w:pPr>
            <w:r>
              <w:t>Copy of data protection policy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68FE" w:rsidRPr="004F1E4E" w:rsidRDefault="002468FE" w:rsidP="002468FE">
            <w:pPr>
              <w:pStyle w:val="NoSpacing"/>
            </w:pPr>
          </w:p>
        </w:tc>
      </w:tr>
      <w:tr w:rsidR="00D128F5" w:rsidTr="0025742F">
        <w:trPr>
          <w:trHeight w:val="1116"/>
        </w:trPr>
        <w:tc>
          <w:tcPr>
            <w:tcW w:w="3256" w:type="dxa"/>
            <w:tcBorders>
              <w:bottom w:val="single" w:sz="4" w:space="0" w:color="auto"/>
            </w:tcBorders>
          </w:tcPr>
          <w:p w:rsidR="00D128F5" w:rsidRDefault="00D128F5" w:rsidP="00D128F5">
            <w:pPr>
              <w:pStyle w:val="NoSpacing"/>
              <w:spacing w:after="120"/>
            </w:pPr>
            <w:r>
              <w:t>If you have changed the format of your service delivery due to COVID-19 restriction</w:t>
            </w:r>
            <w:r w:rsidR="008F4B51">
              <w:t>s</w:t>
            </w:r>
            <w:r>
              <w:t xml:space="preserve">: </w:t>
            </w:r>
          </w:p>
          <w:p w:rsidR="00D128F5" w:rsidRDefault="00D128F5" w:rsidP="00D128F5">
            <w:pPr>
              <w:pStyle w:val="NoSpacing"/>
              <w:spacing w:after="120"/>
            </w:pPr>
            <w:r>
              <w:t xml:space="preserve">Have you updated your policies and procedures to reflect the new working arrangements? </w:t>
            </w:r>
          </w:p>
          <w:p w:rsidR="00D128F5" w:rsidRDefault="00D128F5" w:rsidP="008F4B51">
            <w:pPr>
              <w:pStyle w:val="NoSpacing"/>
              <w:spacing w:after="120"/>
            </w:pPr>
            <w:r>
              <w:t>Have you provided guidance to your staff to ensure the processing of personal data remains secure</w:t>
            </w:r>
            <w:r w:rsidR="008F4B51">
              <w:t xml:space="preserve"> when working remotely, using new devices or platforms</w:t>
            </w:r>
            <w:r>
              <w:t xml:space="preserve">?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28F5" w:rsidRPr="004F1E4E" w:rsidRDefault="00D128F5" w:rsidP="002468FE">
            <w:pPr>
              <w:pStyle w:val="NoSpacing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28F5" w:rsidRPr="004F1E4E" w:rsidRDefault="00D128F5" w:rsidP="002468FE">
            <w:pPr>
              <w:pStyle w:val="NoSpacing"/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:rsidR="008F4B51" w:rsidRDefault="008F4B51" w:rsidP="008F4B51">
            <w:pPr>
              <w:pStyle w:val="NoSpacing"/>
            </w:pPr>
            <w:r>
              <w:t xml:space="preserve">Copy of updated policy or procedure </w:t>
            </w:r>
            <w:r w:rsidR="00E10681">
              <w:t>and guidance to staff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128F5" w:rsidRPr="004F1E4E" w:rsidRDefault="00D128F5" w:rsidP="002468FE">
            <w:pPr>
              <w:pStyle w:val="NoSpacing"/>
            </w:pPr>
          </w:p>
        </w:tc>
      </w:tr>
    </w:tbl>
    <w:p w:rsidR="00C475E8" w:rsidRPr="00C475E8" w:rsidRDefault="00C475E8" w:rsidP="00203575">
      <w:pPr>
        <w:ind w:left="-709"/>
        <w:rPr>
          <w:b/>
          <w:bdr w:val="none" w:sz="174" w:space="12" w:color="AE000C" w:shadow="1" w:frame="1"/>
        </w:rPr>
      </w:pPr>
    </w:p>
    <w:sectPr w:rsidR="00C475E8" w:rsidRPr="00C475E8" w:rsidSect="005C4618">
      <w:pgSz w:w="11909" w:h="16834" w:code="9"/>
      <w:pgMar w:top="1560" w:right="1800" w:bottom="1440" w:left="993" w:header="680" w:footer="720" w:gutter="0"/>
      <w:pgBorders w:offsetFrom="page">
        <w:top w:val="thinThickSmallGap" w:sz="24" w:space="24" w:color="1F4E79" w:themeColor="accent1" w:themeShade="80"/>
        <w:left w:val="thinThickSmallGap" w:sz="24" w:space="24" w:color="1F4E79" w:themeColor="accent1" w:themeShade="80"/>
        <w:bottom w:val="thinThickSmallGap" w:sz="24" w:space="24" w:color="1F4E79" w:themeColor="accent1" w:themeShade="80"/>
        <w:right w:val="thinThickSmallGap" w:sz="24" w:space="24" w:color="1F4E79" w:themeColor="accent1" w:themeShade="80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1A" w:rsidRDefault="00B35E1A" w:rsidP="00C475E8">
      <w:r>
        <w:separator/>
      </w:r>
    </w:p>
  </w:endnote>
  <w:endnote w:type="continuationSeparator" w:id="0">
    <w:p w:rsidR="00B35E1A" w:rsidRDefault="00B35E1A" w:rsidP="00C4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1A" w:rsidRDefault="00B35E1A" w:rsidP="00C475E8">
      <w:r>
        <w:separator/>
      </w:r>
    </w:p>
  </w:footnote>
  <w:footnote w:type="continuationSeparator" w:id="0">
    <w:p w:rsidR="00B35E1A" w:rsidRDefault="00B35E1A" w:rsidP="00C47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83F66"/>
    <w:multiLevelType w:val="hybridMultilevel"/>
    <w:tmpl w:val="11123A52"/>
    <w:lvl w:ilvl="0" w:tplc="4994FF74">
      <w:start w:val="1"/>
      <w:numFmt w:val="decimal"/>
      <w:lvlRestart w:val="0"/>
      <w:pStyle w:val="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9639E"/>
    <w:multiLevelType w:val="hybridMultilevel"/>
    <w:tmpl w:val="DAB4E32E"/>
    <w:lvl w:ilvl="0" w:tplc="34609EDC">
      <w:start w:val="1"/>
      <w:numFmt w:val="bullet"/>
      <w:lvlRestart w:val="0"/>
      <w:pStyle w:val="Bullet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E8"/>
    <w:rsid w:val="0004646A"/>
    <w:rsid w:val="00081228"/>
    <w:rsid w:val="000971B4"/>
    <w:rsid w:val="00120E88"/>
    <w:rsid w:val="001463C2"/>
    <w:rsid w:val="0015715C"/>
    <w:rsid w:val="00203575"/>
    <w:rsid w:val="002468FE"/>
    <w:rsid w:val="0025742F"/>
    <w:rsid w:val="0037140E"/>
    <w:rsid w:val="003E40C3"/>
    <w:rsid w:val="0040759A"/>
    <w:rsid w:val="004108A2"/>
    <w:rsid w:val="00413A0D"/>
    <w:rsid w:val="004A2D1D"/>
    <w:rsid w:val="004E063D"/>
    <w:rsid w:val="004F0148"/>
    <w:rsid w:val="004F1E4E"/>
    <w:rsid w:val="0053625C"/>
    <w:rsid w:val="005363D5"/>
    <w:rsid w:val="005C4618"/>
    <w:rsid w:val="00653E5F"/>
    <w:rsid w:val="006605E8"/>
    <w:rsid w:val="006F3322"/>
    <w:rsid w:val="007411DD"/>
    <w:rsid w:val="007E3315"/>
    <w:rsid w:val="00816835"/>
    <w:rsid w:val="008708FB"/>
    <w:rsid w:val="008A199A"/>
    <w:rsid w:val="008D61C9"/>
    <w:rsid w:val="008F4B51"/>
    <w:rsid w:val="009118A6"/>
    <w:rsid w:val="00A433FD"/>
    <w:rsid w:val="00A65381"/>
    <w:rsid w:val="00A71357"/>
    <w:rsid w:val="00B35E1A"/>
    <w:rsid w:val="00B9698E"/>
    <w:rsid w:val="00C475E8"/>
    <w:rsid w:val="00C719EE"/>
    <w:rsid w:val="00D128F5"/>
    <w:rsid w:val="00D53AD4"/>
    <w:rsid w:val="00D66831"/>
    <w:rsid w:val="00D742F8"/>
    <w:rsid w:val="00E10681"/>
    <w:rsid w:val="00E15690"/>
    <w:rsid w:val="00E8225D"/>
    <w:rsid w:val="00E907AB"/>
    <w:rsid w:val="00F5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75EF36"/>
  <w15:chartTrackingRefBased/>
  <w15:docId w15:val="{2312DD35-B6AE-4108-858F-B96E3427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pPr>
      <w:numPr>
        <w:numId w:val="5"/>
      </w:numPr>
    </w:pPr>
  </w:style>
  <w:style w:type="paragraph" w:customStyle="1" w:styleId="Number">
    <w:name w:val="Number"/>
    <w:basedOn w:val="Normal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C475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5E8"/>
  </w:style>
  <w:style w:type="paragraph" w:styleId="Footer">
    <w:name w:val="footer"/>
    <w:basedOn w:val="Normal"/>
    <w:link w:val="FooterChar"/>
    <w:uiPriority w:val="99"/>
    <w:unhideWhenUsed/>
    <w:rsid w:val="00C475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5E8"/>
  </w:style>
  <w:style w:type="table" w:styleId="TableGrid">
    <w:name w:val="Table Grid"/>
    <w:basedOn w:val="TableNormal"/>
    <w:uiPriority w:val="39"/>
    <w:rsid w:val="00C47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715C"/>
  </w:style>
  <w:style w:type="paragraph" w:styleId="BalloonText">
    <w:name w:val="Balloon Text"/>
    <w:basedOn w:val="Normal"/>
    <w:link w:val="BalloonTextChar"/>
    <w:uiPriority w:val="99"/>
    <w:semiHidden/>
    <w:unhideWhenUsed/>
    <w:rsid w:val="00D53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9D0BF-9DF8-47A9-8A92-B39112AA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610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Constabulary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Sargeant, Caroline</dc:creator>
  <cp:keywords/>
  <dc:description/>
  <cp:lastModifiedBy>Mears, Pippa (48347)</cp:lastModifiedBy>
  <cp:revision>6</cp:revision>
  <cp:lastPrinted>2019-09-30T09:42:00Z</cp:lastPrinted>
  <dcterms:created xsi:type="dcterms:W3CDTF">2021-09-01T12:38:00Z</dcterms:created>
  <dcterms:modified xsi:type="dcterms:W3CDTF">2023-03-01T11:23:00Z</dcterms:modified>
</cp:coreProperties>
</file>