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490" w:rsidRDefault="00F74490" w:rsidP="00E33AB2">
      <w:pPr>
        <w:pStyle w:val="Heading1"/>
        <w:rPr>
          <w:rFonts w:ascii="Arial" w:eastAsia="Times New Roman" w:hAnsi="Arial" w:cs="Arial"/>
          <w:sz w:val="24"/>
          <w:szCs w:val="24"/>
        </w:rPr>
      </w:pPr>
      <w:r>
        <w:rPr>
          <w:rFonts w:ascii="Arial" w:eastAsia="Times New Roman" w:hAnsi="Arial" w:cs="Arial"/>
          <w:sz w:val="24"/>
          <w:szCs w:val="24"/>
        </w:rPr>
        <w:t xml:space="preserve">Cyber Ambassadors 21/11/2019 </w:t>
      </w:r>
      <w:bookmarkStart w:id="0" w:name="_GoBack"/>
      <w:bookmarkEnd w:id="0"/>
    </w:p>
    <w:p w:rsidR="00F74490" w:rsidRDefault="00F74490" w:rsidP="00F74490">
      <w:pPr>
        <w:rPr>
          <w:color w:val="2E74B5" w:themeColor="accent1" w:themeShade="BF"/>
        </w:rPr>
      </w:pPr>
      <w:r>
        <w:br w:type="page"/>
      </w:r>
    </w:p>
    <w:p w:rsidR="00EC77CC" w:rsidRPr="00261ACD" w:rsidRDefault="009D2BBA" w:rsidP="00E33AB2">
      <w:pPr>
        <w:pStyle w:val="Heading1"/>
        <w:rPr>
          <w:rFonts w:ascii="Arial" w:hAnsi="Arial" w:cs="Arial"/>
          <w:sz w:val="24"/>
          <w:szCs w:val="24"/>
        </w:rPr>
      </w:pPr>
      <w:r>
        <w:rPr>
          <w:rFonts w:ascii="Arial" w:eastAsia="Times New Roman" w:hAnsi="Arial" w:cs="Arial"/>
          <w:sz w:val="24"/>
          <w:szCs w:val="24"/>
        </w:rPr>
        <w:lastRenderedPageBreak/>
        <w:t>A</w:t>
      </w:r>
      <w:r w:rsidR="00EC77CC" w:rsidRPr="00261ACD">
        <w:rPr>
          <w:rFonts w:ascii="Arial" w:eastAsia="Times New Roman" w:hAnsi="Arial" w:cs="Arial"/>
          <w:sz w:val="24"/>
          <w:szCs w:val="24"/>
        </w:rPr>
        <w:t xml:space="preserve"> Cyber Ambassador</w:t>
      </w:r>
      <w:r w:rsidR="00B15F56">
        <w:rPr>
          <w:rFonts w:ascii="Arial" w:hAnsi="Arial" w:cs="Arial"/>
          <w:sz w:val="24"/>
          <w:szCs w:val="24"/>
        </w:rPr>
        <w:t xml:space="preserve">… </w:t>
      </w:r>
      <w:r w:rsidR="00497C2F">
        <w:rPr>
          <w:rFonts w:ascii="Arial" w:hAnsi="Arial" w:cs="Arial"/>
          <w:sz w:val="24"/>
          <w:szCs w:val="24"/>
        </w:rPr>
        <w:t xml:space="preserve"> </w:t>
      </w:r>
    </w:p>
    <w:p w:rsidR="00EC77CC" w:rsidRPr="00261ACD" w:rsidRDefault="00EC77CC" w:rsidP="00EC77CC">
      <w:pPr>
        <w:ind w:left="720"/>
      </w:pPr>
    </w:p>
    <w:p w:rsidR="00E2446A" w:rsidRDefault="00543A3E" w:rsidP="00E2446A">
      <w:pPr>
        <w:numPr>
          <w:ilvl w:val="0"/>
          <w:numId w:val="8"/>
        </w:numPr>
        <w:spacing w:line="360" w:lineRule="auto"/>
      </w:pPr>
      <w:r>
        <w:t xml:space="preserve">Will have </w:t>
      </w:r>
      <w:r w:rsidR="00133409">
        <w:t>been trained on C</w:t>
      </w:r>
      <w:r w:rsidR="00A47943">
        <w:t xml:space="preserve">yber </w:t>
      </w:r>
      <w:r w:rsidR="00133409">
        <w:t>E</w:t>
      </w:r>
      <w:r w:rsidR="00A47943">
        <w:t xml:space="preserve">ducation </w:t>
      </w:r>
    </w:p>
    <w:p w:rsidR="004C6D42" w:rsidRPr="00261ACD" w:rsidRDefault="00E2446A" w:rsidP="00E2446A">
      <w:pPr>
        <w:numPr>
          <w:ilvl w:val="0"/>
          <w:numId w:val="8"/>
        </w:numPr>
        <w:spacing w:line="360" w:lineRule="auto"/>
      </w:pPr>
      <w:r w:rsidRPr="00261ACD">
        <w:t xml:space="preserve">Is part of the Police and Crime Commissioner’s Cyber Ambassador Scheme </w:t>
      </w:r>
    </w:p>
    <w:p w:rsidR="004C6D42" w:rsidRPr="00261ACD" w:rsidRDefault="00543A3E" w:rsidP="00EC77CC">
      <w:pPr>
        <w:numPr>
          <w:ilvl w:val="0"/>
          <w:numId w:val="8"/>
        </w:numPr>
        <w:spacing w:line="360" w:lineRule="auto"/>
      </w:pPr>
      <w:r>
        <w:t>Will p</w:t>
      </w:r>
      <w:r w:rsidR="00EC77CC" w:rsidRPr="00261ACD">
        <w:t>ass on their learning and offer helpful support to their peers</w:t>
      </w:r>
      <w:r w:rsidR="00E2446A">
        <w:t xml:space="preserve"> and </w:t>
      </w:r>
      <w:r w:rsidR="00CF4672">
        <w:t>establishment</w:t>
      </w:r>
      <w:r w:rsidR="00FE1A46">
        <w:t xml:space="preserve"> on Cyber E</w:t>
      </w:r>
      <w:r w:rsidR="00E2446A">
        <w:t xml:space="preserve">ducation </w:t>
      </w:r>
    </w:p>
    <w:p w:rsidR="00EC77CC" w:rsidRDefault="00EC77CC" w:rsidP="002D10B1">
      <w:pPr>
        <w:numPr>
          <w:ilvl w:val="0"/>
          <w:numId w:val="8"/>
        </w:numPr>
        <w:spacing w:line="360" w:lineRule="auto"/>
      </w:pPr>
      <w:r w:rsidRPr="00261ACD">
        <w:t>Will wo</w:t>
      </w:r>
      <w:r w:rsidR="00197D2B" w:rsidRPr="00261ACD">
        <w:t>rk</w:t>
      </w:r>
      <w:r w:rsidR="00E2446A">
        <w:t xml:space="preserve"> closely</w:t>
      </w:r>
      <w:r w:rsidR="00197D2B" w:rsidRPr="00261ACD">
        <w:t xml:space="preserve"> with the selected adult </w:t>
      </w:r>
      <w:r w:rsidR="00E2446A">
        <w:t xml:space="preserve">from the establishment </w:t>
      </w:r>
      <w:r w:rsidRPr="00261ACD">
        <w:t>on</w:t>
      </w:r>
      <w:r w:rsidR="00E2446A">
        <w:t xml:space="preserve"> delivering </w:t>
      </w:r>
      <w:r w:rsidR="00FE1A46">
        <w:t>Cyber E</w:t>
      </w:r>
      <w:r w:rsidRPr="00261ACD">
        <w:t>ducation</w:t>
      </w:r>
    </w:p>
    <w:p w:rsidR="00EE4C9D" w:rsidRDefault="00543A3E" w:rsidP="002D10B1">
      <w:pPr>
        <w:numPr>
          <w:ilvl w:val="0"/>
          <w:numId w:val="8"/>
        </w:numPr>
        <w:spacing w:line="360" w:lineRule="auto"/>
      </w:pPr>
      <w:r>
        <w:t>Will</w:t>
      </w:r>
      <w:r w:rsidR="004017BF">
        <w:t xml:space="preserve"> </w:t>
      </w:r>
      <w:r>
        <w:t>e</w:t>
      </w:r>
      <w:r w:rsidR="00650DDB">
        <w:t>nsure everyone in the organisation knows about the Cyber Ambassador</w:t>
      </w:r>
      <w:r w:rsidR="00EE4C9D">
        <w:t xml:space="preserve"> placement </w:t>
      </w:r>
    </w:p>
    <w:p w:rsidR="00C719EE" w:rsidRDefault="004017BF" w:rsidP="002376A8">
      <w:pPr>
        <w:numPr>
          <w:ilvl w:val="0"/>
          <w:numId w:val="8"/>
        </w:numPr>
        <w:spacing w:line="360" w:lineRule="auto"/>
      </w:pPr>
      <w:r>
        <w:t xml:space="preserve">Will be a role model for other pupils in relation to positive and safe online behaviour </w:t>
      </w:r>
    </w:p>
    <w:p w:rsidR="002376A8" w:rsidRPr="00261ACD" w:rsidRDefault="002376A8" w:rsidP="002376A8">
      <w:pPr>
        <w:numPr>
          <w:ilvl w:val="0"/>
          <w:numId w:val="8"/>
        </w:numPr>
        <w:spacing w:line="360" w:lineRule="auto"/>
      </w:pPr>
      <w:r>
        <w:t>Will ensure their peers collect all the cyber sea monsters</w:t>
      </w:r>
    </w:p>
    <w:p w:rsidR="00EC77CC" w:rsidRDefault="00910B94" w:rsidP="00EC77CC">
      <w:pPr>
        <w:pStyle w:val="Heading1"/>
        <w:rPr>
          <w:rFonts w:ascii="Arial" w:eastAsia="Times New Roman" w:hAnsi="Arial" w:cs="Arial"/>
          <w:sz w:val="24"/>
          <w:szCs w:val="24"/>
        </w:rPr>
      </w:pPr>
      <w:r>
        <w:rPr>
          <w:rFonts w:ascii="Arial" w:eastAsia="Times New Roman" w:hAnsi="Arial" w:cs="Arial"/>
          <w:sz w:val="24"/>
          <w:szCs w:val="24"/>
        </w:rPr>
        <w:t xml:space="preserve">Delivering and supporting cyber education as a </w:t>
      </w:r>
      <w:r w:rsidR="00EC77CC" w:rsidRPr="00261ACD">
        <w:rPr>
          <w:rFonts w:ascii="Arial" w:eastAsia="Times New Roman" w:hAnsi="Arial" w:cs="Arial"/>
          <w:sz w:val="24"/>
          <w:szCs w:val="24"/>
        </w:rPr>
        <w:t>Cyber A</w:t>
      </w:r>
      <w:r w:rsidR="00497C2F">
        <w:rPr>
          <w:rFonts w:ascii="Arial" w:eastAsia="Times New Roman" w:hAnsi="Arial" w:cs="Arial"/>
          <w:sz w:val="24"/>
          <w:szCs w:val="24"/>
        </w:rPr>
        <w:t xml:space="preserve">mbassador: </w:t>
      </w:r>
    </w:p>
    <w:p w:rsidR="00991D9E" w:rsidRPr="00991D9E" w:rsidRDefault="00991D9E" w:rsidP="00991D9E"/>
    <w:p w:rsidR="004C6D42" w:rsidRPr="00261ACD" w:rsidRDefault="00096AC8" w:rsidP="00EC77CC">
      <w:pPr>
        <w:numPr>
          <w:ilvl w:val="0"/>
          <w:numId w:val="9"/>
        </w:numPr>
        <w:spacing w:line="360" w:lineRule="auto"/>
      </w:pPr>
      <w:r>
        <w:t xml:space="preserve">Deliver </w:t>
      </w:r>
      <w:r w:rsidR="00D70F86">
        <w:t>Cyber E</w:t>
      </w:r>
      <w:r w:rsidR="008328F4">
        <w:t>ducation in your organisation</w:t>
      </w:r>
      <w:r w:rsidR="00172015" w:rsidRPr="00261ACD">
        <w:t xml:space="preserve"> </w:t>
      </w:r>
    </w:p>
    <w:p w:rsidR="004C6D42" w:rsidRPr="00261ACD" w:rsidRDefault="008328F4" w:rsidP="00EC77CC">
      <w:pPr>
        <w:numPr>
          <w:ilvl w:val="0"/>
          <w:numId w:val="9"/>
        </w:numPr>
        <w:spacing w:line="360" w:lineRule="auto"/>
      </w:pPr>
      <w:r>
        <w:t>Support with the cyber safety</w:t>
      </w:r>
      <w:r w:rsidR="00F04725">
        <w:t xml:space="preserve"> aspect of your</w:t>
      </w:r>
      <w:r>
        <w:t xml:space="preserve"> curriculum </w:t>
      </w:r>
    </w:p>
    <w:p w:rsidR="004C6D42" w:rsidRPr="00261ACD" w:rsidRDefault="002D10B1" w:rsidP="00EC77CC">
      <w:pPr>
        <w:numPr>
          <w:ilvl w:val="0"/>
          <w:numId w:val="9"/>
        </w:numPr>
        <w:spacing w:line="360" w:lineRule="auto"/>
      </w:pPr>
      <w:r w:rsidRPr="00261ACD">
        <w:t>Run a school</w:t>
      </w:r>
      <w:r w:rsidR="00EC77CC" w:rsidRPr="00261ACD">
        <w:t xml:space="preserve"> club on all things cyber </w:t>
      </w:r>
    </w:p>
    <w:p w:rsidR="004C6D42" w:rsidRPr="00261ACD" w:rsidRDefault="00260425" w:rsidP="00EC77CC">
      <w:pPr>
        <w:numPr>
          <w:ilvl w:val="0"/>
          <w:numId w:val="9"/>
        </w:numPr>
        <w:spacing w:line="360" w:lineRule="auto"/>
      </w:pPr>
      <w:r>
        <w:t xml:space="preserve">Hold </w:t>
      </w:r>
      <w:r w:rsidR="00D70F86">
        <w:t xml:space="preserve">a </w:t>
      </w:r>
      <w:r>
        <w:t>student</w:t>
      </w:r>
      <w:r w:rsidR="00096AC8">
        <w:t xml:space="preserve"> drop in</w:t>
      </w:r>
      <w:r>
        <w:t xml:space="preserve"> session</w:t>
      </w:r>
    </w:p>
    <w:p w:rsidR="004C6D42" w:rsidRPr="00261ACD" w:rsidRDefault="00A52C96" w:rsidP="00EC77CC">
      <w:pPr>
        <w:numPr>
          <w:ilvl w:val="0"/>
          <w:numId w:val="9"/>
        </w:numPr>
        <w:spacing w:line="360" w:lineRule="auto"/>
      </w:pPr>
      <w:r w:rsidRPr="00261ACD">
        <w:t xml:space="preserve">Create a </w:t>
      </w:r>
      <w:r w:rsidR="00D70F86">
        <w:t>C</w:t>
      </w:r>
      <w:r w:rsidRPr="00261ACD">
        <w:t xml:space="preserve">yber </w:t>
      </w:r>
      <w:r w:rsidR="00D70F86">
        <w:t>A</w:t>
      </w:r>
      <w:r w:rsidRPr="00261ACD">
        <w:t>mbassador notice board</w:t>
      </w:r>
    </w:p>
    <w:p w:rsidR="004C6D42" w:rsidRPr="00261ACD" w:rsidRDefault="00EC77CC" w:rsidP="00EC77CC">
      <w:pPr>
        <w:numPr>
          <w:ilvl w:val="0"/>
          <w:numId w:val="9"/>
        </w:numPr>
        <w:spacing w:line="360" w:lineRule="auto"/>
      </w:pPr>
      <w:r w:rsidRPr="00261ACD">
        <w:t>Put articles in your school newsletter</w:t>
      </w:r>
      <w:r w:rsidR="00991D9E">
        <w:t xml:space="preserve"> and on your e-safety page</w:t>
      </w:r>
      <w:r w:rsidR="00A57795">
        <w:t xml:space="preserve"> </w:t>
      </w:r>
    </w:p>
    <w:p w:rsidR="007D75BB" w:rsidRPr="00261ACD" w:rsidRDefault="000B0F6A" w:rsidP="00EC77CC">
      <w:pPr>
        <w:numPr>
          <w:ilvl w:val="0"/>
          <w:numId w:val="9"/>
        </w:numPr>
        <w:spacing w:line="360" w:lineRule="auto"/>
      </w:pPr>
      <w:r>
        <w:t>Take part in N</w:t>
      </w:r>
      <w:r w:rsidR="007D75BB" w:rsidRPr="00261ACD">
        <w:t xml:space="preserve">ational </w:t>
      </w:r>
      <w:r>
        <w:t>D</w:t>
      </w:r>
      <w:r w:rsidR="007D75BB" w:rsidRPr="00261ACD">
        <w:t xml:space="preserve">ays </w:t>
      </w:r>
    </w:p>
    <w:p w:rsidR="004C6D42" w:rsidRPr="00261ACD" w:rsidRDefault="008328F4" w:rsidP="00EC77CC">
      <w:pPr>
        <w:numPr>
          <w:ilvl w:val="0"/>
          <w:numId w:val="9"/>
        </w:numPr>
        <w:spacing w:line="360" w:lineRule="auto"/>
      </w:pPr>
      <w:r>
        <w:t xml:space="preserve">Help with trusted </w:t>
      </w:r>
      <w:r w:rsidR="0070001E">
        <w:t>adult</w:t>
      </w:r>
      <w:r>
        <w:t>s</w:t>
      </w:r>
      <w:r w:rsidR="0070001E">
        <w:t xml:space="preserve"> engagement</w:t>
      </w:r>
    </w:p>
    <w:p w:rsidR="00261ACD" w:rsidRPr="00374139" w:rsidRDefault="00EC77CC" w:rsidP="00374139">
      <w:pPr>
        <w:numPr>
          <w:ilvl w:val="0"/>
          <w:numId w:val="9"/>
        </w:numPr>
        <w:spacing w:line="360" w:lineRule="auto"/>
      </w:pPr>
      <w:r w:rsidRPr="00261ACD">
        <w:t>A</w:t>
      </w:r>
      <w:r w:rsidR="00096AC8">
        <w:t>nd a</w:t>
      </w:r>
      <w:r w:rsidR="00374139">
        <w:t>nything else you can think of!!</w:t>
      </w:r>
    </w:p>
    <w:p w:rsidR="00D8041D" w:rsidRDefault="00D8041D" w:rsidP="00261ACD">
      <w:pPr>
        <w:pStyle w:val="Heading1"/>
        <w:rPr>
          <w:rFonts w:ascii="Arial" w:eastAsia="Times New Roman" w:hAnsi="Arial" w:cs="Arial"/>
          <w:sz w:val="24"/>
          <w:szCs w:val="24"/>
        </w:rPr>
      </w:pPr>
    </w:p>
    <w:p w:rsidR="00D8041D" w:rsidRDefault="00D8041D" w:rsidP="00261ACD">
      <w:pPr>
        <w:pStyle w:val="Heading1"/>
        <w:rPr>
          <w:rFonts w:ascii="Arial" w:eastAsia="Times New Roman" w:hAnsi="Arial" w:cs="Arial"/>
          <w:sz w:val="24"/>
          <w:szCs w:val="24"/>
        </w:rPr>
      </w:pPr>
    </w:p>
    <w:p w:rsidR="00D8041D" w:rsidRDefault="00D8041D" w:rsidP="00261ACD">
      <w:pPr>
        <w:pStyle w:val="Heading1"/>
        <w:rPr>
          <w:rFonts w:ascii="Arial" w:eastAsia="Times New Roman" w:hAnsi="Arial" w:cs="Arial"/>
          <w:sz w:val="24"/>
          <w:szCs w:val="24"/>
        </w:rPr>
      </w:pPr>
    </w:p>
    <w:p w:rsidR="00D8041D" w:rsidRDefault="00D8041D">
      <w:pPr>
        <w:rPr>
          <w:color w:val="2E74B5" w:themeColor="accent1" w:themeShade="BF"/>
        </w:rPr>
      </w:pPr>
      <w:r>
        <w:br w:type="page"/>
      </w:r>
    </w:p>
    <w:p w:rsidR="00DB7C4E" w:rsidRPr="00E2446A" w:rsidRDefault="00261ACD" w:rsidP="00261ACD">
      <w:pPr>
        <w:pStyle w:val="Heading1"/>
        <w:rPr>
          <w:rFonts w:ascii="Arial" w:eastAsia="Times New Roman" w:hAnsi="Arial" w:cs="Arial"/>
          <w:sz w:val="24"/>
          <w:szCs w:val="24"/>
        </w:rPr>
      </w:pPr>
      <w:r w:rsidRPr="00E2446A">
        <w:rPr>
          <w:rFonts w:ascii="Arial" w:eastAsia="Times New Roman" w:hAnsi="Arial" w:cs="Arial"/>
          <w:sz w:val="24"/>
          <w:szCs w:val="24"/>
        </w:rPr>
        <w:lastRenderedPageBreak/>
        <w:t xml:space="preserve">Cyber Ambassador lead expectations </w:t>
      </w:r>
    </w:p>
    <w:p w:rsidR="00E2446A" w:rsidRPr="00E2446A" w:rsidRDefault="00E2446A" w:rsidP="00E2446A"/>
    <w:p w:rsidR="00891EBD" w:rsidRDefault="00891EBD" w:rsidP="00910B94">
      <w:pPr>
        <w:numPr>
          <w:ilvl w:val="0"/>
          <w:numId w:val="9"/>
        </w:numPr>
        <w:spacing w:line="360" w:lineRule="auto"/>
      </w:pPr>
      <w:r>
        <w:t>Attend the day’s training with the Cyber Ambassadors</w:t>
      </w:r>
    </w:p>
    <w:p w:rsidR="00261ACD" w:rsidRDefault="00113261" w:rsidP="00910B94">
      <w:pPr>
        <w:numPr>
          <w:ilvl w:val="0"/>
          <w:numId w:val="9"/>
        </w:numPr>
        <w:spacing w:line="360" w:lineRule="auto"/>
      </w:pPr>
      <w:r>
        <w:t>Support Cyber A</w:t>
      </w:r>
      <w:r w:rsidR="00261ACD">
        <w:t>mbassadors on</w:t>
      </w:r>
      <w:r w:rsidR="006B61C0">
        <w:t xml:space="preserve"> carrying out their roles and</w:t>
      </w:r>
      <w:r w:rsidR="00916D63">
        <w:t xml:space="preserve"> delivering Cyber E</w:t>
      </w:r>
      <w:r w:rsidR="00261ACD">
        <w:t>ducation within</w:t>
      </w:r>
      <w:r w:rsidR="0047525F">
        <w:t xml:space="preserve"> the</w:t>
      </w:r>
      <w:r w:rsidR="00261ACD">
        <w:t xml:space="preserve"> organisation </w:t>
      </w:r>
    </w:p>
    <w:p w:rsidR="00261ACD" w:rsidRDefault="00261ACD" w:rsidP="00910B94">
      <w:pPr>
        <w:numPr>
          <w:ilvl w:val="0"/>
          <w:numId w:val="9"/>
        </w:numPr>
        <w:spacing w:line="360" w:lineRule="auto"/>
      </w:pPr>
      <w:r>
        <w:t xml:space="preserve">Engage and communicate with the Cyber Ambassador Coordinator </w:t>
      </w:r>
    </w:p>
    <w:p w:rsidR="00261ACD" w:rsidRDefault="00261ACD" w:rsidP="00910B94">
      <w:pPr>
        <w:numPr>
          <w:ilvl w:val="0"/>
          <w:numId w:val="9"/>
        </w:numPr>
        <w:spacing w:line="360" w:lineRule="auto"/>
      </w:pPr>
      <w:r>
        <w:t xml:space="preserve">Complete the </w:t>
      </w:r>
      <w:r w:rsidR="00EF258D">
        <w:rPr>
          <w:b/>
        </w:rPr>
        <w:t>termly</w:t>
      </w:r>
      <w:r w:rsidRPr="0047525F">
        <w:rPr>
          <w:b/>
        </w:rPr>
        <w:t xml:space="preserve"> evaluation</w:t>
      </w:r>
      <w:r w:rsidR="00260090">
        <w:rPr>
          <w:b/>
        </w:rPr>
        <w:t>s</w:t>
      </w:r>
      <w:r w:rsidRPr="0047525F">
        <w:rPr>
          <w:b/>
        </w:rPr>
        <w:t xml:space="preserve"> </w:t>
      </w:r>
    </w:p>
    <w:p w:rsidR="00261ACD" w:rsidRDefault="00113261" w:rsidP="00910B94">
      <w:pPr>
        <w:numPr>
          <w:ilvl w:val="0"/>
          <w:numId w:val="9"/>
        </w:numPr>
        <w:spacing w:line="360" w:lineRule="auto"/>
      </w:pPr>
      <w:r>
        <w:t>Ensure Cyber A</w:t>
      </w:r>
      <w:r w:rsidR="00261ACD">
        <w:t>mbassadors complete three monthly evaluation</w:t>
      </w:r>
      <w:r w:rsidR="00650DDB">
        <w:t>s</w:t>
      </w:r>
      <w:r w:rsidR="00261ACD">
        <w:t xml:space="preserve"> </w:t>
      </w:r>
    </w:p>
    <w:p w:rsidR="006B61C0" w:rsidRDefault="0071697F" w:rsidP="00017052">
      <w:pPr>
        <w:numPr>
          <w:ilvl w:val="0"/>
          <w:numId w:val="9"/>
        </w:numPr>
        <w:spacing w:line="360" w:lineRule="auto"/>
      </w:pPr>
      <w:r>
        <w:t>Keep an up-to-</w:t>
      </w:r>
      <w:r w:rsidR="00891EBD">
        <w:t>date diary on any Cyber Ambassador engagements</w:t>
      </w:r>
    </w:p>
    <w:p w:rsidR="00017052" w:rsidRDefault="00650DDB" w:rsidP="00017052">
      <w:pPr>
        <w:numPr>
          <w:ilvl w:val="0"/>
          <w:numId w:val="9"/>
        </w:numPr>
        <w:spacing w:line="360" w:lineRule="auto"/>
      </w:pPr>
      <w:r>
        <w:t>Ensure l</w:t>
      </w:r>
      <w:r w:rsidR="00CA2F80">
        <w:t xml:space="preserve">earning is reaching as many young people as possible </w:t>
      </w:r>
    </w:p>
    <w:p w:rsidR="008165F5" w:rsidRDefault="00260425" w:rsidP="00017052">
      <w:pPr>
        <w:numPr>
          <w:ilvl w:val="0"/>
          <w:numId w:val="9"/>
        </w:numPr>
        <w:spacing w:line="360" w:lineRule="auto"/>
      </w:pPr>
      <w:r>
        <w:t>To n</w:t>
      </w:r>
      <w:r w:rsidR="008165F5">
        <w:t xml:space="preserve">ot </w:t>
      </w:r>
      <w:r>
        <w:t>distribute or share</w:t>
      </w:r>
      <w:r w:rsidR="00BF3B09">
        <w:t xml:space="preserve"> </w:t>
      </w:r>
      <w:r w:rsidR="008165F5">
        <w:t xml:space="preserve">the </w:t>
      </w:r>
      <w:r>
        <w:t xml:space="preserve">scheme </w:t>
      </w:r>
      <w:r w:rsidR="008165F5">
        <w:t xml:space="preserve">resources with </w:t>
      </w:r>
      <w:r w:rsidR="00650DDB">
        <w:t xml:space="preserve">external individuals or </w:t>
      </w:r>
      <w:r w:rsidR="008165F5">
        <w:t xml:space="preserve">establishments not enrolled onto the scheme </w:t>
      </w:r>
    </w:p>
    <w:p w:rsidR="001F1C57" w:rsidRDefault="00180D73" w:rsidP="00017052">
      <w:pPr>
        <w:numPr>
          <w:ilvl w:val="0"/>
          <w:numId w:val="9"/>
        </w:numPr>
        <w:spacing w:line="360" w:lineRule="auto"/>
      </w:pPr>
      <w:r>
        <w:t>Show the scheme coordinator</w:t>
      </w:r>
      <w:r w:rsidR="001F1C57">
        <w:t xml:space="preserve"> the cyberbullying</w:t>
      </w:r>
      <w:r w:rsidR="00D60AF8">
        <w:t xml:space="preserve"> policy in place at the school</w:t>
      </w:r>
    </w:p>
    <w:p w:rsidR="00CA2F80" w:rsidRDefault="00CA2F80" w:rsidP="00C65738">
      <w:pPr>
        <w:spacing w:line="360" w:lineRule="auto"/>
        <w:ind w:left="720"/>
      </w:pPr>
    </w:p>
    <w:p w:rsidR="00017052" w:rsidRDefault="00F53570" w:rsidP="00017052">
      <w:pPr>
        <w:spacing w:line="360" w:lineRule="auto"/>
        <w:jc w:val="right"/>
      </w:pPr>
      <w:r>
        <w:t>School Name: ____________________________</w:t>
      </w:r>
    </w:p>
    <w:p w:rsidR="00CF793C" w:rsidRDefault="00CF793C" w:rsidP="00017052">
      <w:pPr>
        <w:spacing w:line="360" w:lineRule="auto"/>
        <w:jc w:val="right"/>
      </w:pPr>
      <w:r>
        <w:t>Cyber Ambassador Lead: __________________________</w:t>
      </w:r>
    </w:p>
    <w:p w:rsidR="00017052" w:rsidRDefault="00017052" w:rsidP="00017052">
      <w:pPr>
        <w:spacing w:line="360" w:lineRule="auto"/>
        <w:jc w:val="right"/>
      </w:pPr>
      <w:r>
        <w:t>Signed: __________________</w:t>
      </w:r>
      <w:r w:rsidR="00F53570">
        <w:t>__________</w:t>
      </w:r>
    </w:p>
    <w:p w:rsidR="00017052" w:rsidRDefault="00017052" w:rsidP="00017052">
      <w:pPr>
        <w:spacing w:line="360" w:lineRule="auto"/>
        <w:jc w:val="right"/>
      </w:pPr>
      <w:r>
        <w:t>Date: ____________________</w:t>
      </w:r>
      <w:r w:rsidR="00F53570">
        <w:t>________</w:t>
      </w:r>
    </w:p>
    <w:p w:rsidR="00650DDB" w:rsidRPr="00650DDB" w:rsidRDefault="00650DDB" w:rsidP="00650DDB">
      <w:pPr>
        <w:rPr>
          <w:rFonts w:eastAsiaTheme="majorEastAsia"/>
          <w:color w:val="2E74B5" w:themeColor="accent1" w:themeShade="BF"/>
        </w:rPr>
      </w:pPr>
    </w:p>
    <w:p w:rsidR="000D4170" w:rsidRPr="00261ACD" w:rsidRDefault="00650DDB" w:rsidP="00DB7C4E">
      <w:pPr>
        <w:rPr>
          <w:rStyle w:val="Heading1Char"/>
          <w:rFonts w:ascii="Arial" w:hAnsi="Arial" w:cs="Arial"/>
          <w:sz w:val="24"/>
          <w:szCs w:val="24"/>
        </w:rPr>
      </w:pPr>
      <w:r>
        <w:rPr>
          <w:rStyle w:val="Heading1Char"/>
          <w:rFonts w:ascii="Arial" w:hAnsi="Arial" w:cs="Arial"/>
          <w:sz w:val="24"/>
          <w:szCs w:val="24"/>
        </w:rPr>
        <w:br w:type="page"/>
      </w:r>
    </w:p>
    <w:p w:rsidR="00785730" w:rsidRPr="00950C34" w:rsidRDefault="001429D1" w:rsidP="00DB7C4E">
      <w:pPr>
        <w:rPr>
          <w:rFonts w:eastAsiaTheme="majorEastAsia"/>
          <w:color w:val="2E74B5" w:themeColor="accent1" w:themeShade="BF"/>
        </w:rPr>
      </w:pPr>
      <w:r>
        <w:rPr>
          <w:rStyle w:val="Heading1Char"/>
          <w:rFonts w:ascii="Arial" w:hAnsi="Arial" w:cs="Arial"/>
          <w:sz w:val="24"/>
          <w:szCs w:val="24"/>
        </w:rPr>
        <w:lastRenderedPageBreak/>
        <w:t>Helping</w:t>
      </w:r>
      <w:r w:rsidR="00DB7C4E" w:rsidRPr="00261ACD">
        <w:rPr>
          <w:rStyle w:val="Heading1Char"/>
          <w:rFonts w:ascii="Arial" w:hAnsi="Arial" w:cs="Arial"/>
          <w:sz w:val="24"/>
          <w:szCs w:val="24"/>
        </w:rPr>
        <w:t xml:space="preserve"> others as </w:t>
      </w:r>
      <w:r w:rsidR="00CD2383" w:rsidRPr="00261ACD">
        <w:rPr>
          <w:rStyle w:val="Heading1Char"/>
          <w:rFonts w:ascii="Arial" w:hAnsi="Arial" w:cs="Arial"/>
          <w:sz w:val="24"/>
          <w:szCs w:val="24"/>
        </w:rPr>
        <w:t xml:space="preserve">a </w:t>
      </w:r>
      <w:r>
        <w:rPr>
          <w:rStyle w:val="Heading1Char"/>
          <w:rFonts w:ascii="Arial" w:hAnsi="Arial" w:cs="Arial"/>
          <w:sz w:val="24"/>
          <w:szCs w:val="24"/>
        </w:rPr>
        <w:t>Cyber Ambassador:</w:t>
      </w:r>
      <w:r w:rsidR="00DB7C4E" w:rsidRPr="00261ACD">
        <w:br/>
      </w:r>
    </w:p>
    <w:p w:rsidR="00DB7C4E" w:rsidRPr="00261ACD" w:rsidRDefault="00DB7C4E" w:rsidP="00DB7C4E">
      <w:r w:rsidRPr="00261ACD">
        <w:rPr>
          <w:b/>
          <w:i/>
        </w:rPr>
        <w:t>Active listening</w:t>
      </w:r>
      <w:r w:rsidRPr="00261ACD">
        <w:t xml:space="preserve">: Make sure you give the </w:t>
      </w:r>
      <w:r w:rsidR="00132B01">
        <w:t>individual</w:t>
      </w:r>
      <w:r w:rsidRPr="00261ACD">
        <w:t xml:space="preserve"> your full attention, it might have taken a lot of co</w:t>
      </w:r>
      <w:r w:rsidR="00EC1982">
        <w:t>urage to come and see you and</w:t>
      </w:r>
      <w:r w:rsidRPr="00261ACD">
        <w:t xml:space="preserve"> giving them your attention shows them that you’re really interested in hearing what they have to say.</w:t>
      </w:r>
    </w:p>
    <w:p w:rsidR="000D4170" w:rsidRPr="00261ACD" w:rsidRDefault="000D4170" w:rsidP="00DB7C4E">
      <w:pPr>
        <w:rPr>
          <w:b/>
        </w:rPr>
      </w:pPr>
    </w:p>
    <w:p w:rsidR="00DB7C4E" w:rsidRDefault="00DB7C4E" w:rsidP="00DB7C4E">
      <w:r w:rsidRPr="00261ACD">
        <w:rPr>
          <w:b/>
          <w:i/>
        </w:rPr>
        <w:t>Be a positive role model</w:t>
      </w:r>
      <w:r w:rsidRPr="00261ACD">
        <w:t>: Lead by examp</w:t>
      </w:r>
      <w:r w:rsidR="00132B01">
        <w:t>le and promote good digital citizenship</w:t>
      </w:r>
      <w:r w:rsidRPr="00261ACD">
        <w:t xml:space="preserve">. Make sure you use all the techniques </w:t>
      </w:r>
      <w:r w:rsidR="00132B01">
        <w:t xml:space="preserve">as advised </w:t>
      </w:r>
      <w:r w:rsidRPr="00261ACD">
        <w:t xml:space="preserve">when you </w:t>
      </w:r>
      <w:r w:rsidR="00132B01">
        <w:t xml:space="preserve">surf the internet and deal with any </w:t>
      </w:r>
      <w:r w:rsidRPr="00261ACD">
        <w:t xml:space="preserve">problems </w:t>
      </w:r>
      <w:r w:rsidR="00132B01">
        <w:t>accordingly. T</w:t>
      </w:r>
      <w:r w:rsidR="00132B01" w:rsidRPr="00261ACD">
        <w:t>his</w:t>
      </w:r>
      <w:r w:rsidRPr="00261ACD">
        <w:t xml:space="preserve"> will make other people see how easy it is to do and will make them more likely to trust your advice. </w:t>
      </w:r>
    </w:p>
    <w:p w:rsidR="002D653E" w:rsidRPr="00261ACD" w:rsidRDefault="002D653E" w:rsidP="00DB7C4E"/>
    <w:p w:rsidR="002D653E" w:rsidRPr="00261ACD" w:rsidRDefault="002D653E" w:rsidP="002D653E">
      <w:r>
        <w:rPr>
          <w:b/>
          <w:i/>
        </w:rPr>
        <w:t>Be proactive</w:t>
      </w:r>
      <w:r w:rsidRPr="00261ACD">
        <w:t xml:space="preserve">: </w:t>
      </w:r>
      <w:r>
        <w:t xml:space="preserve">You are taking on a leadership role to support your establishment on cyber education. Ensure your education setting is promoting cyber safety by keeping up with the cyber world and raising awareness to your peers. </w:t>
      </w:r>
    </w:p>
    <w:p w:rsidR="000D4170" w:rsidRPr="00261ACD" w:rsidRDefault="000D4170" w:rsidP="00DB7C4E">
      <w:pPr>
        <w:rPr>
          <w:b/>
        </w:rPr>
      </w:pPr>
    </w:p>
    <w:p w:rsidR="00DB7C4E" w:rsidRPr="00261ACD" w:rsidRDefault="00DB7C4E" w:rsidP="00DB7C4E">
      <w:r w:rsidRPr="00261ACD">
        <w:rPr>
          <w:b/>
          <w:i/>
        </w:rPr>
        <w:t>Be approachable</w:t>
      </w:r>
      <w:r w:rsidRPr="00261ACD">
        <w:t>: People will only come and talk to you if you appear approachable. That means being friendly to all students, not just your friendship group. Be present, so that others can find you easily and have open body language so that others feels mor</w:t>
      </w:r>
      <w:r w:rsidR="006616AE">
        <w:t>e comfortable in your presence.</w:t>
      </w:r>
    </w:p>
    <w:p w:rsidR="000D4170" w:rsidRPr="00261ACD" w:rsidRDefault="000D4170" w:rsidP="00DB7C4E">
      <w:pPr>
        <w:rPr>
          <w:b/>
        </w:rPr>
      </w:pPr>
    </w:p>
    <w:p w:rsidR="00DB7C4E" w:rsidRPr="00261ACD" w:rsidRDefault="00DB7C4E" w:rsidP="00DB7C4E">
      <w:r w:rsidRPr="00261ACD">
        <w:rPr>
          <w:b/>
          <w:i/>
        </w:rPr>
        <w:t>Follow and respect the rules</w:t>
      </w:r>
      <w:r w:rsidRPr="00261ACD">
        <w:t xml:space="preserve">: You may want to help everyone and solve all the problems. Although you have good intentions, it is important to remember that you are not a professional and you have to know when an adult needs to get involved. There will be other rules in place too, these are </w:t>
      </w:r>
      <w:r w:rsidR="006616AE">
        <w:t xml:space="preserve">there to keep you and the </w:t>
      </w:r>
      <w:r w:rsidRPr="00261ACD">
        <w:t xml:space="preserve">people who speak to you safe, but they’re also there to make sure that everyone has access to the </w:t>
      </w:r>
      <w:r w:rsidR="00856671">
        <w:t xml:space="preserve">help and </w:t>
      </w:r>
      <w:r w:rsidRPr="00261ACD">
        <w:t xml:space="preserve">support they need. </w:t>
      </w:r>
    </w:p>
    <w:p w:rsidR="000D4170" w:rsidRPr="00261ACD" w:rsidRDefault="000D4170" w:rsidP="00DB7C4E">
      <w:pPr>
        <w:rPr>
          <w:b/>
        </w:rPr>
      </w:pPr>
    </w:p>
    <w:p w:rsidR="00DB7C4E" w:rsidRDefault="00DB7C4E" w:rsidP="00DB7C4E">
      <w:r w:rsidRPr="00261ACD">
        <w:rPr>
          <w:b/>
          <w:i/>
        </w:rPr>
        <w:t>Be kind</w:t>
      </w:r>
      <w:r w:rsidR="00143907">
        <w:rPr>
          <w:b/>
          <w:i/>
        </w:rPr>
        <w:t xml:space="preserve"> and sympathetic</w:t>
      </w:r>
      <w:r w:rsidR="00143907">
        <w:t>: Most of the people</w:t>
      </w:r>
      <w:r w:rsidRPr="00261ACD">
        <w:t xml:space="preserve"> that come and talk to you may be upset about something that has happened online and just want someone to talk to about it. People react differently to different things and just because you think something isn’t worth getting upset abou</w:t>
      </w:r>
      <w:r w:rsidR="00143907">
        <w:t>t, respect that the individual is upset</w:t>
      </w:r>
      <w:r w:rsidRPr="00261ACD">
        <w:t xml:space="preserve">. </w:t>
      </w:r>
    </w:p>
    <w:p w:rsidR="00132B01" w:rsidRDefault="00132B01" w:rsidP="00DB7C4E"/>
    <w:p w:rsidR="00132B01" w:rsidRPr="00132B01" w:rsidRDefault="00132B01" w:rsidP="00DB7C4E">
      <w:r>
        <w:rPr>
          <w:b/>
          <w:i/>
        </w:rPr>
        <w:t xml:space="preserve">Be </w:t>
      </w:r>
      <w:r w:rsidR="002D653E">
        <w:rPr>
          <w:b/>
          <w:i/>
        </w:rPr>
        <w:t>e</w:t>
      </w:r>
      <w:r>
        <w:rPr>
          <w:b/>
          <w:i/>
        </w:rPr>
        <w:t>nthusiastic</w:t>
      </w:r>
      <w:r w:rsidR="00944EA1">
        <w:t>. Your role involves interaction and engagement with peers, adults and staff. You need to ens</w:t>
      </w:r>
      <w:r w:rsidR="0038788E">
        <w:t xml:space="preserve">ure you maintain a positive attitude at all times </w:t>
      </w:r>
      <w:r w:rsidR="00536C24">
        <w:t xml:space="preserve">to </w:t>
      </w:r>
      <w:r w:rsidR="001E4ADD">
        <w:t xml:space="preserve">effectively engage with others. </w:t>
      </w:r>
      <w:r w:rsidR="00944EA1">
        <w:t xml:space="preserve"> </w:t>
      </w:r>
    </w:p>
    <w:p w:rsidR="00EC77CC" w:rsidRPr="00261ACD" w:rsidRDefault="00EC77CC"/>
    <w:sectPr w:rsidR="00EC77CC" w:rsidRPr="00261ACD">
      <w:footerReference w:type="default" r:id="rId8"/>
      <w:pgSz w:w="11909" w:h="16834" w:code="9"/>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7CC" w:rsidRDefault="00EC77CC" w:rsidP="00EC77CC">
      <w:r>
        <w:separator/>
      </w:r>
    </w:p>
  </w:endnote>
  <w:endnote w:type="continuationSeparator" w:id="0">
    <w:p w:rsidR="00EC77CC" w:rsidRDefault="00EC77CC" w:rsidP="00EC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CC" w:rsidRDefault="00F8129F">
    <w:pPr>
      <w:pStyle w:val="Footer"/>
    </w:pPr>
    <w:r w:rsidRPr="00F8129F">
      <w:rPr>
        <w:noProof/>
      </w:rPr>
      <w:drawing>
        <wp:anchor distT="0" distB="0" distL="114300" distR="114300" simplePos="0" relativeHeight="251659264" behindDoc="1" locked="0" layoutInCell="1" allowOverlap="1" wp14:anchorId="4378C938" wp14:editId="0BCC3074">
          <wp:simplePos x="0" y="0"/>
          <wp:positionH relativeFrom="margin">
            <wp:posOffset>400050</wp:posOffset>
          </wp:positionH>
          <wp:positionV relativeFrom="paragraph">
            <wp:posOffset>-93980</wp:posOffset>
          </wp:positionV>
          <wp:extent cx="2838450" cy="527050"/>
          <wp:effectExtent l="0" t="0" r="0" b="6350"/>
          <wp:wrapTight wrapText="bothSides">
            <wp:wrapPolygon edited="0">
              <wp:start x="16671" y="0"/>
              <wp:lineTo x="1885" y="781"/>
              <wp:lineTo x="0" y="2342"/>
              <wp:lineTo x="0" y="19518"/>
              <wp:lineTo x="2754" y="20299"/>
              <wp:lineTo x="19426" y="21080"/>
              <wp:lineTo x="20150" y="21080"/>
              <wp:lineTo x="21310" y="20299"/>
              <wp:lineTo x="21310" y="18737"/>
              <wp:lineTo x="20730" y="13272"/>
              <wp:lineTo x="21310" y="11711"/>
              <wp:lineTo x="20730" y="1561"/>
              <wp:lineTo x="18701" y="0"/>
              <wp:lineTo x="16671"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38450" cy="527050"/>
                  </a:xfrm>
                  <a:prstGeom prst="rect">
                    <a:avLst/>
                  </a:prstGeom>
                </pic:spPr>
              </pic:pic>
            </a:graphicData>
          </a:graphic>
          <wp14:sizeRelH relativeFrom="margin">
            <wp14:pctWidth>0</wp14:pctWidth>
          </wp14:sizeRelH>
          <wp14:sizeRelV relativeFrom="margin">
            <wp14:pctHeight>0</wp14:pctHeight>
          </wp14:sizeRelV>
        </wp:anchor>
      </w:drawing>
    </w:r>
    <w:r w:rsidRPr="00F8129F">
      <w:rPr>
        <w:noProof/>
      </w:rPr>
      <w:drawing>
        <wp:anchor distT="0" distB="0" distL="114300" distR="114300" simplePos="0" relativeHeight="251660288" behindDoc="1" locked="0" layoutInCell="1" allowOverlap="1" wp14:anchorId="411C971C" wp14:editId="00DDF0D5">
          <wp:simplePos x="0" y="0"/>
          <wp:positionH relativeFrom="margin">
            <wp:posOffset>5327015</wp:posOffset>
          </wp:positionH>
          <wp:positionV relativeFrom="paragraph">
            <wp:posOffset>-180975</wp:posOffset>
          </wp:positionV>
          <wp:extent cx="711200" cy="711200"/>
          <wp:effectExtent l="0" t="0" r="0" b="0"/>
          <wp:wrapTight wrapText="bothSides">
            <wp:wrapPolygon edited="0">
              <wp:start x="0" y="0"/>
              <wp:lineTo x="0" y="20829"/>
              <wp:lineTo x="20829" y="20829"/>
              <wp:lineTo x="208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91667---Hampshire-and-IOW-Youth-Commission-Logo 170x170 thumb.jpg"/>
                  <pic:cNvPicPr/>
                </pic:nvPicPr>
                <pic:blipFill>
                  <a:blip r:embed="rId2">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14:sizeRelH relativeFrom="page">
            <wp14:pctWidth>0</wp14:pctWidth>
          </wp14:sizeRelH>
          <wp14:sizeRelV relativeFrom="page">
            <wp14:pctHeight>0</wp14:pctHeight>
          </wp14:sizeRelV>
        </wp:anchor>
      </w:drawing>
    </w:r>
    <w:r>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7CC" w:rsidRDefault="00EC77CC" w:rsidP="00EC77CC">
      <w:r>
        <w:separator/>
      </w:r>
    </w:p>
  </w:footnote>
  <w:footnote w:type="continuationSeparator" w:id="0">
    <w:p w:rsidR="00EC77CC" w:rsidRDefault="00EC77CC" w:rsidP="00EC7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F9A"/>
    <w:multiLevelType w:val="hybridMultilevel"/>
    <w:tmpl w:val="635881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2001C"/>
    <w:multiLevelType w:val="hybridMultilevel"/>
    <w:tmpl w:val="A4EA5586"/>
    <w:lvl w:ilvl="0" w:tplc="4A7E3BAA">
      <w:start w:val="1"/>
      <w:numFmt w:val="bullet"/>
      <w:lvlText w:val="•"/>
      <w:lvlJc w:val="left"/>
      <w:pPr>
        <w:tabs>
          <w:tab w:val="num" w:pos="720"/>
        </w:tabs>
        <w:ind w:left="720" w:hanging="360"/>
      </w:pPr>
      <w:rPr>
        <w:rFonts w:ascii="Arial" w:hAnsi="Arial" w:hint="default"/>
      </w:rPr>
    </w:lvl>
    <w:lvl w:ilvl="1" w:tplc="3B440528" w:tentative="1">
      <w:start w:val="1"/>
      <w:numFmt w:val="bullet"/>
      <w:lvlText w:val="•"/>
      <w:lvlJc w:val="left"/>
      <w:pPr>
        <w:tabs>
          <w:tab w:val="num" w:pos="1440"/>
        </w:tabs>
        <w:ind w:left="1440" w:hanging="360"/>
      </w:pPr>
      <w:rPr>
        <w:rFonts w:ascii="Arial" w:hAnsi="Arial" w:hint="default"/>
      </w:rPr>
    </w:lvl>
    <w:lvl w:ilvl="2" w:tplc="3B9C5D4E" w:tentative="1">
      <w:start w:val="1"/>
      <w:numFmt w:val="bullet"/>
      <w:lvlText w:val="•"/>
      <w:lvlJc w:val="left"/>
      <w:pPr>
        <w:tabs>
          <w:tab w:val="num" w:pos="2160"/>
        </w:tabs>
        <w:ind w:left="2160" w:hanging="360"/>
      </w:pPr>
      <w:rPr>
        <w:rFonts w:ascii="Arial" w:hAnsi="Arial" w:hint="default"/>
      </w:rPr>
    </w:lvl>
    <w:lvl w:ilvl="3" w:tplc="CB9843EE" w:tentative="1">
      <w:start w:val="1"/>
      <w:numFmt w:val="bullet"/>
      <w:lvlText w:val="•"/>
      <w:lvlJc w:val="left"/>
      <w:pPr>
        <w:tabs>
          <w:tab w:val="num" w:pos="2880"/>
        </w:tabs>
        <w:ind w:left="2880" w:hanging="360"/>
      </w:pPr>
      <w:rPr>
        <w:rFonts w:ascii="Arial" w:hAnsi="Arial" w:hint="default"/>
      </w:rPr>
    </w:lvl>
    <w:lvl w:ilvl="4" w:tplc="8A0A0260" w:tentative="1">
      <w:start w:val="1"/>
      <w:numFmt w:val="bullet"/>
      <w:lvlText w:val="•"/>
      <w:lvlJc w:val="left"/>
      <w:pPr>
        <w:tabs>
          <w:tab w:val="num" w:pos="3600"/>
        </w:tabs>
        <w:ind w:left="3600" w:hanging="360"/>
      </w:pPr>
      <w:rPr>
        <w:rFonts w:ascii="Arial" w:hAnsi="Arial" w:hint="default"/>
      </w:rPr>
    </w:lvl>
    <w:lvl w:ilvl="5" w:tplc="586EC76A" w:tentative="1">
      <w:start w:val="1"/>
      <w:numFmt w:val="bullet"/>
      <w:lvlText w:val="•"/>
      <w:lvlJc w:val="left"/>
      <w:pPr>
        <w:tabs>
          <w:tab w:val="num" w:pos="4320"/>
        </w:tabs>
        <w:ind w:left="4320" w:hanging="360"/>
      </w:pPr>
      <w:rPr>
        <w:rFonts w:ascii="Arial" w:hAnsi="Arial" w:hint="default"/>
      </w:rPr>
    </w:lvl>
    <w:lvl w:ilvl="6" w:tplc="E69ED304" w:tentative="1">
      <w:start w:val="1"/>
      <w:numFmt w:val="bullet"/>
      <w:lvlText w:val="•"/>
      <w:lvlJc w:val="left"/>
      <w:pPr>
        <w:tabs>
          <w:tab w:val="num" w:pos="5040"/>
        </w:tabs>
        <w:ind w:left="5040" w:hanging="360"/>
      </w:pPr>
      <w:rPr>
        <w:rFonts w:ascii="Arial" w:hAnsi="Arial" w:hint="default"/>
      </w:rPr>
    </w:lvl>
    <w:lvl w:ilvl="7" w:tplc="FE0EE6F8" w:tentative="1">
      <w:start w:val="1"/>
      <w:numFmt w:val="bullet"/>
      <w:lvlText w:val="•"/>
      <w:lvlJc w:val="left"/>
      <w:pPr>
        <w:tabs>
          <w:tab w:val="num" w:pos="5760"/>
        </w:tabs>
        <w:ind w:left="5760" w:hanging="360"/>
      </w:pPr>
      <w:rPr>
        <w:rFonts w:ascii="Arial" w:hAnsi="Arial" w:hint="default"/>
      </w:rPr>
    </w:lvl>
    <w:lvl w:ilvl="8" w:tplc="69BA99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8B567F"/>
    <w:multiLevelType w:val="hybridMultilevel"/>
    <w:tmpl w:val="083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F299B"/>
    <w:multiLevelType w:val="hybridMultilevel"/>
    <w:tmpl w:val="9F48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43366"/>
    <w:multiLevelType w:val="hybridMultilevel"/>
    <w:tmpl w:val="3A3A1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A01D55"/>
    <w:multiLevelType w:val="hybridMultilevel"/>
    <w:tmpl w:val="F13C2F62"/>
    <w:lvl w:ilvl="0" w:tplc="40F446EE">
      <w:start w:val="1"/>
      <w:numFmt w:val="bullet"/>
      <w:lvlText w:val="•"/>
      <w:lvlJc w:val="left"/>
      <w:pPr>
        <w:tabs>
          <w:tab w:val="num" w:pos="720"/>
        </w:tabs>
        <w:ind w:left="720" w:hanging="360"/>
      </w:pPr>
      <w:rPr>
        <w:rFonts w:ascii="Arial" w:hAnsi="Arial" w:hint="default"/>
      </w:rPr>
    </w:lvl>
    <w:lvl w:ilvl="1" w:tplc="A7DE9516" w:tentative="1">
      <w:start w:val="1"/>
      <w:numFmt w:val="bullet"/>
      <w:lvlText w:val="•"/>
      <w:lvlJc w:val="left"/>
      <w:pPr>
        <w:tabs>
          <w:tab w:val="num" w:pos="1440"/>
        </w:tabs>
        <w:ind w:left="1440" w:hanging="360"/>
      </w:pPr>
      <w:rPr>
        <w:rFonts w:ascii="Arial" w:hAnsi="Arial" w:hint="default"/>
      </w:rPr>
    </w:lvl>
    <w:lvl w:ilvl="2" w:tplc="F0405130" w:tentative="1">
      <w:start w:val="1"/>
      <w:numFmt w:val="bullet"/>
      <w:lvlText w:val="•"/>
      <w:lvlJc w:val="left"/>
      <w:pPr>
        <w:tabs>
          <w:tab w:val="num" w:pos="2160"/>
        </w:tabs>
        <w:ind w:left="2160" w:hanging="360"/>
      </w:pPr>
      <w:rPr>
        <w:rFonts w:ascii="Arial" w:hAnsi="Arial" w:hint="default"/>
      </w:rPr>
    </w:lvl>
    <w:lvl w:ilvl="3" w:tplc="380C9B38" w:tentative="1">
      <w:start w:val="1"/>
      <w:numFmt w:val="bullet"/>
      <w:lvlText w:val="•"/>
      <w:lvlJc w:val="left"/>
      <w:pPr>
        <w:tabs>
          <w:tab w:val="num" w:pos="2880"/>
        </w:tabs>
        <w:ind w:left="2880" w:hanging="360"/>
      </w:pPr>
      <w:rPr>
        <w:rFonts w:ascii="Arial" w:hAnsi="Arial" w:hint="default"/>
      </w:rPr>
    </w:lvl>
    <w:lvl w:ilvl="4" w:tplc="41F487EC" w:tentative="1">
      <w:start w:val="1"/>
      <w:numFmt w:val="bullet"/>
      <w:lvlText w:val="•"/>
      <w:lvlJc w:val="left"/>
      <w:pPr>
        <w:tabs>
          <w:tab w:val="num" w:pos="3600"/>
        </w:tabs>
        <w:ind w:left="3600" w:hanging="360"/>
      </w:pPr>
      <w:rPr>
        <w:rFonts w:ascii="Arial" w:hAnsi="Arial" w:hint="default"/>
      </w:rPr>
    </w:lvl>
    <w:lvl w:ilvl="5" w:tplc="D8364172" w:tentative="1">
      <w:start w:val="1"/>
      <w:numFmt w:val="bullet"/>
      <w:lvlText w:val="•"/>
      <w:lvlJc w:val="left"/>
      <w:pPr>
        <w:tabs>
          <w:tab w:val="num" w:pos="4320"/>
        </w:tabs>
        <w:ind w:left="4320" w:hanging="360"/>
      </w:pPr>
      <w:rPr>
        <w:rFonts w:ascii="Arial" w:hAnsi="Arial" w:hint="default"/>
      </w:rPr>
    </w:lvl>
    <w:lvl w:ilvl="6" w:tplc="1812F38C" w:tentative="1">
      <w:start w:val="1"/>
      <w:numFmt w:val="bullet"/>
      <w:lvlText w:val="•"/>
      <w:lvlJc w:val="left"/>
      <w:pPr>
        <w:tabs>
          <w:tab w:val="num" w:pos="5040"/>
        </w:tabs>
        <w:ind w:left="5040" w:hanging="360"/>
      </w:pPr>
      <w:rPr>
        <w:rFonts w:ascii="Arial" w:hAnsi="Arial" w:hint="default"/>
      </w:rPr>
    </w:lvl>
    <w:lvl w:ilvl="7" w:tplc="F3CC6A7C" w:tentative="1">
      <w:start w:val="1"/>
      <w:numFmt w:val="bullet"/>
      <w:lvlText w:val="•"/>
      <w:lvlJc w:val="left"/>
      <w:pPr>
        <w:tabs>
          <w:tab w:val="num" w:pos="5760"/>
        </w:tabs>
        <w:ind w:left="5760" w:hanging="360"/>
      </w:pPr>
      <w:rPr>
        <w:rFonts w:ascii="Arial" w:hAnsi="Arial" w:hint="default"/>
      </w:rPr>
    </w:lvl>
    <w:lvl w:ilvl="8" w:tplc="77F6A2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BA2CF0"/>
    <w:multiLevelType w:val="hybridMultilevel"/>
    <w:tmpl w:val="50E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2341E"/>
    <w:multiLevelType w:val="hybridMultilevel"/>
    <w:tmpl w:val="5A0C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7"/>
  </w:num>
  <w:num w:numId="4">
    <w:abstractNumId w:val="5"/>
  </w:num>
  <w:num w:numId="5">
    <w:abstractNumId w:val="7"/>
  </w:num>
  <w:num w:numId="6">
    <w:abstractNumId w:val="5"/>
  </w:num>
  <w:num w:numId="7">
    <w:abstractNumId w:val="5"/>
  </w:num>
  <w:num w:numId="8">
    <w:abstractNumId w:val="1"/>
  </w:num>
  <w:num w:numId="9">
    <w:abstractNumId w:val="6"/>
  </w:num>
  <w:num w:numId="10">
    <w:abstractNumId w:val="4"/>
  </w:num>
  <w:num w:numId="11">
    <w:abstractNumId w:val="2"/>
  </w:num>
  <w:num w:numId="12">
    <w:abstractNumId w:val="0"/>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CC"/>
    <w:rsid w:val="00017052"/>
    <w:rsid w:val="00034A53"/>
    <w:rsid w:val="0004085B"/>
    <w:rsid w:val="0005260B"/>
    <w:rsid w:val="00096AC8"/>
    <w:rsid w:val="000A1E3B"/>
    <w:rsid w:val="000A6B5D"/>
    <w:rsid w:val="000B0F6A"/>
    <w:rsid w:val="000D4170"/>
    <w:rsid w:val="00113261"/>
    <w:rsid w:val="00132B01"/>
    <w:rsid w:val="00133409"/>
    <w:rsid w:val="001429D1"/>
    <w:rsid w:val="00143907"/>
    <w:rsid w:val="00143EE8"/>
    <w:rsid w:val="00172015"/>
    <w:rsid w:val="00180D73"/>
    <w:rsid w:val="00197D2B"/>
    <w:rsid w:val="001D244D"/>
    <w:rsid w:val="001D3E85"/>
    <w:rsid w:val="001E4ADD"/>
    <w:rsid w:val="001F1C57"/>
    <w:rsid w:val="002376A8"/>
    <w:rsid w:val="00256E97"/>
    <w:rsid w:val="00260090"/>
    <w:rsid w:val="00260425"/>
    <w:rsid w:val="00261ACD"/>
    <w:rsid w:val="002B00F3"/>
    <w:rsid w:val="002B0427"/>
    <w:rsid w:val="002D10B1"/>
    <w:rsid w:val="002D653E"/>
    <w:rsid w:val="00374139"/>
    <w:rsid w:val="0038788E"/>
    <w:rsid w:val="004017BF"/>
    <w:rsid w:val="00451710"/>
    <w:rsid w:val="0047525F"/>
    <w:rsid w:val="00497C2F"/>
    <w:rsid w:val="004B2010"/>
    <w:rsid w:val="004C6D42"/>
    <w:rsid w:val="004F2D20"/>
    <w:rsid w:val="00536C24"/>
    <w:rsid w:val="00543A3E"/>
    <w:rsid w:val="00650DDB"/>
    <w:rsid w:val="006616AE"/>
    <w:rsid w:val="00676CA9"/>
    <w:rsid w:val="00683FF4"/>
    <w:rsid w:val="006A21F9"/>
    <w:rsid w:val="006A4BB7"/>
    <w:rsid w:val="006B51A9"/>
    <w:rsid w:val="006B61C0"/>
    <w:rsid w:val="006D515D"/>
    <w:rsid w:val="0070001E"/>
    <w:rsid w:val="0071697F"/>
    <w:rsid w:val="00785730"/>
    <w:rsid w:val="007B2EC0"/>
    <w:rsid w:val="007D75BB"/>
    <w:rsid w:val="008165F5"/>
    <w:rsid w:val="008328F4"/>
    <w:rsid w:val="00856671"/>
    <w:rsid w:val="00891EBD"/>
    <w:rsid w:val="00910B94"/>
    <w:rsid w:val="00916D63"/>
    <w:rsid w:val="00944EA1"/>
    <w:rsid w:val="00950C34"/>
    <w:rsid w:val="00991D9E"/>
    <w:rsid w:val="009D2BBA"/>
    <w:rsid w:val="00A47943"/>
    <w:rsid w:val="00A52C96"/>
    <w:rsid w:val="00A5569B"/>
    <w:rsid w:val="00A57795"/>
    <w:rsid w:val="00B15F56"/>
    <w:rsid w:val="00BE21BC"/>
    <w:rsid w:val="00BE3409"/>
    <w:rsid w:val="00BF3B09"/>
    <w:rsid w:val="00C15AF2"/>
    <w:rsid w:val="00C65738"/>
    <w:rsid w:val="00C719EE"/>
    <w:rsid w:val="00CA2F80"/>
    <w:rsid w:val="00CB656A"/>
    <w:rsid w:val="00CD2383"/>
    <w:rsid w:val="00CF4672"/>
    <w:rsid w:val="00CF793C"/>
    <w:rsid w:val="00D107BF"/>
    <w:rsid w:val="00D14C30"/>
    <w:rsid w:val="00D2099E"/>
    <w:rsid w:val="00D20B0A"/>
    <w:rsid w:val="00D60AF8"/>
    <w:rsid w:val="00D70F86"/>
    <w:rsid w:val="00D8041D"/>
    <w:rsid w:val="00D91598"/>
    <w:rsid w:val="00DB7C4E"/>
    <w:rsid w:val="00DD6FDA"/>
    <w:rsid w:val="00E2446A"/>
    <w:rsid w:val="00E33AB2"/>
    <w:rsid w:val="00EC1982"/>
    <w:rsid w:val="00EC3A7C"/>
    <w:rsid w:val="00EC77CC"/>
    <w:rsid w:val="00EE2B6D"/>
    <w:rsid w:val="00EE4C9D"/>
    <w:rsid w:val="00EF258D"/>
    <w:rsid w:val="00F04725"/>
    <w:rsid w:val="00F525F4"/>
    <w:rsid w:val="00F53570"/>
    <w:rsid w:val="00F74490"/>
    <w:rsid w:val="00F76A73"/>
    <w:rsid w:val="00F8129F"/>
    <w:rsid w:val="00FB562A"/>
    <w:rsid w:val="00FE0D94"/>
    <w:rsid w:val="00FE1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355F8A6"/>
  <w15:chartTrackingRefBased/>
  <w15:docId w15:val="{BD20B92F-2878-4B9C-BF02-E8DD99BB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DB"/>
  </w:style>
  <w:style w:type="paragraph" w:styleId="Heading1">
    <w:name w:val="heading 1"/>
    <w:basedOn w:val="Normal"/>
    <w:next w:val="Normal"/>
    <w:link w:val="Heading1Char"/>
    <w:uiPriority w:val="9"/>
    <w:qFormat/>
    <w:rsid w:val="00EC77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customStyle="1" w:styleId="Heading1Char">
    <w:name w:val="Heading 1 Char"/>
    <w:basedOn w:val="DefaultParagraphFont"/>
    <w:link w:val="Heading1"/>
    <w:uiPriority w:val="9"/>
    <w:rsid w:val="00EC77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C77CC"/>
    <w:pPr>
      <w:tabs>
        <w:tab w:val="center" w:pos="4513"/>
        <w:tab w:val="right" w:pos="9026"/>
      </w:tabs>
    </w:pPr>
  </w:style>
  <w:style w:type="character" w:customStyle="1" w:styleId="HeaderChar">
    <w:name w:val="Header Char"/>
    <w:basedOn w:val="DefaultParagraphFont"/>
    <w:link w:val="Header"/>
    <w:uiPriority w:val="99"/>
    <w:rsid w:val="00EC77CC"/>
  </w:style>
  <w:style w:type="paragraph" w:styleId="Footer">
    <w:name w:val="footer"/>
    <w:basedOn w:val="Normal"/>
    <w:link w:val="FooterChar"/>
    <w:uiPriority w:val="99"/>
    <w:unhideWhenUsed/>
    <w:rsid w:val="00EC77CC"/>
    <w:pPr>
      <w:tabs>
        <w:tab w:val="center" w:pos="4513"/>
        <w:tab w:val="right" w:pos="9026"/>
      </w:tabs>
    </w:pPr>
  </w:style>
  <w:style w:type="character" w:customStyle="1" w:styleId="FooterChar">
    <w:name w:val="Footer Char"/>
    <w:basedOn w:val="DefaultParagraphFont"/>
    <w:link w:val="Footer"/>
    <w:uiPriority w:val="99"/>
    <w:rsid w:val="00EC77CC"/>
  </w:style>
  <w:style w:type="paragraph" w:styleId="ListParagraph">
    <w:name w:val="List Paragraph"/>
    <w:basedOn w:val="Normal"/>
    <w:uiPriority w:val="34"/>
    <w:qFormat/>
    <w:rsid w:val="00DB7C4E"/>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A1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E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088">
      <w:bodyDiv w:val="1"/>
      <w:marLeft w:val="0"/>
      <w:marRight w:val="0"/>
      <w:marTop w:val="0"/>
      <w:marBottom w:val="0"/>
      <w:divBdr>
        <w:top w:val="none" w:sz="0" w:space="0" w:color="auto"/>
        <w:left w:val="none" w:sz="0" w:space="0" w:color="auto"/>
        <w:bottom w:val="none" w:sz="0" w:space="0" w:color="auto"/>
        <w:right w:val="none" w:sz="0" w:space="0" w:color="auto"/>
      </w:divBdr>
      <w:divsChild>
        <w:div w:id="896665897">
          <w:marLeft w:val="360"/>
          <w:marRight w:val="0"/>
          <w:marTop w:val="200"/>
          <w:marBottom w:val="0"/>
          <w:divBdr>
            <w:top w:val="none" w:sz="0" w:space="0" w:color="auto"/>
            <w:left w:val="none" w:sz="0" w:space="0" w:color="auto"/>
            <w:bottom w:val="none" w:sz="0" w:space="0" w:color="auto"/>
            <w:right w:val="none" w:sz="0" w:space="0" w:color="auto"/>
          </w:divBdr>
        </w:div>
        <w:div w:id="296952144">
          <w:marLeft w:val="360"/>
          <w:marRight w:val="0"/>
          <w:marTop w:val="200"/>
          <w:marBottom w:val="0"/>
          <w:divBdr>
            <w:top w:val="none" w:sz="0" w:space="0" w:color="auto"/>
            <w:left w:val="none" w:sz="0" w:space="0" w:color="auto"/>
            <w:bottom w:val="none" w:sz="0" w:space="0" w:color="auto"/>
            <w:right w:val="none" w:sz="0" w:space="0" w:color="auto"/>
          </w:divBdr>
        </w:div>
        <w:div w:id="1579707974">
          <w:marLeft w:val="360"/>
          <w:marRight w:val="0"/>
          <w:marTop w:val="200"/>
          <w:marBottom w:val="0"/>
          <w:divBdr>
            <w:top w:val="none" w:sz="0" w:space="0" w:color="auto"/>
            <w:left w:val="none" w:sz="0" w:space="0" w:color="auto"/>
            <w:bottom w:val="none" w:sz="0" w:space="0" w:color="auto"/>
            <w:right w:val="none" w:sz="0" w:space="0" w:color="auto"/>
          </w:divBdr>
        </w:div>
        <w:div w:id="1830518533">
          <w:marLeft w:val="360"/>
          <w:marRight w:val="0"/>
          <w:marTop w:val="200"/>
          <w:marBottom w:val="0"/>
          <w:divBdr>
            <w:top w:val="none" w:sz="0" w:space="0" w:color="auto"/>
            <w:left w:val="none" w:sz="0" w:space="0" w:color="auto"/>
            <w:bottom w:val="none" w:sz="0" w:space="0" w:color="auto"/>
            <w:right w:val="none" w:sz="0" w:space="0" w:color="auto"/>
          </w:divBdr>
        </w:div>
        <w:div w:id="451746363">
          <w:marLeft w:val="360"/>
          <w:marRight w:val="0"/>
          <w:marTop w:val="200"/>
          <w:marBottom w:val="0"/>
          <w:divBdr>
            <w:top w:val="none" w:sz="0" w:space="0" w:color="auto"/>
            <w:left w:val="none" w:sz="0" w:space="0" w:color="auto"/>
            <w:bottom w:val="none" w:sz="0" w:space="0" w:color="auto"/>
            <w:right w:val="none" w:sz="0" w:space="0" w:color="auto"/>
          </w:divBdr>
        </w:div>
        <w:div w:id="793602208">
          <w:marLeft w:val="360"/>
          <w:marRight w:val="0"/>
          <w:marTop w:val="200"/>
          <w:marBottom w:val="0"/>
          <w:divBdr>
            <w:top w:val="none" w:sz="0" w:space="0" w:color="auto"/>
            <w:left w:val="none" w:sz="0" w:space="0" w:color="auto"/>
            <w:bottom w:val="none" w:sz="0" w:space="0" w:color="auto"/>
            <w:right w:val="none" w:sz="0" w:space="0" w:color="auto"/>
          </w:divBdr>
        </w:div>
        <w:div w:id="812327787">
          <w:marLeft w:val="360"/>
          <w:marRight w:val="0"/>
          <w:marTop w:val="200"/>
          <w:marBottom w:val="0"/>
          <w:divBdr>
            <w:top w:val="none" w:sz="0" w:space="0" w:color="auto"/>
            <w:left w:val="none" w:sz="0" w:space="0" w:color="auto"/>
            <w:bottom w:val="none" w:sz="0" w:space="0" w:color="auto"/>
            <w:right w:val="none" w:sz="0" w:space="0" w:color="auto"/>
          </w:divBdr>
        </w:div>
        <w:div w:id="1322268568">
          <w:marLeft w:val="360"/>
          <w:marRight w:val="0"/>
          <w:marTop w:val="200"/>
          <w:marBottom w:val="0"/>
          <w:divBdr>
            <w:top w:val="none" w:sz="0" w:space="0" w:color="auto"/>
            <w:left w:val="none" w:sz="0" w:space="0" w:color="auto"/>
            <w:bottom w:val="none" w:sz="0" w:space="0" w:color="auto"/>
            <w:right w:val="none" w:sz="0" w:space="0" w:color="auto"/>
          </w:divBdr>
        </w:div>
        <w:div w:id="2040280808">
          <w:marLeft w:val="360"/>
          <w:marRight w:val="0"/>
          <w:marTop w:val="200"/>
          <w:marBottom w:val="0"/>
          <w:divBdr>
            <w:top w:val="none" w:sz="0" w:space="0" w:color="auto"/>
            <w:left w:val="none" w:sz="0" w:space="0" w:color="auto"/>
            <w:bottom w:val="none" w:sz="0" w:space="0" w:color="auto"/>
            <w:right w:val="none" w:sz="0" w:space="0" w:color="auto"/>
          </w:divBdr>
        </w:div>
      </w:divsChild>
    </w:div>
    <w:div w:id="1683311372">
      <w:bodyDiv w:val="1"/>
      <w:marLeft w:val="0"/>
      <w:marRight w:val="0"/>
      <w:marTop w:val="0"/>
      <w:marBottom w:val="0"/>
      <w:divBdr>
        <w:top w:val="none" w:sz="0" w:space="0" w:color="auto"/>
        <w:left w:val="none" w:sz="0" w:space="0" w:color="auto"/>
        <w:bottom w:val="none" w:sz="0" w:space="0" w:color="auto"/>
        <w:right w:val="none" w:sz="0" w:space="0" w:color="auto"/>
      </w:divBdr>
      <w:divsChild>
        <w:div w:id="216866798">
          <w:marLeft w:val="360"/>
          <w:marRight w:val="0"/>
          <w:marTop w:val="200"/>
          <w:marBottom w:val="0"/>
          <w:divBdr>
            <w:top w:val="none" w:sz="0" w:space="0" w:color="auto"/>
            <w:left w:val="none" w:sz="0" w:space="0" w:color="auto"/>
            <w:bottom w:val="none" w:sz="0" w:space="0" w:color="auto"/>
            <w:right w:val="none" w:sz="0" w:space="0" w:color="auto"/>
          </w:divBdr>
        </w:div>
        <w:div w:id="519973943">
          <w:marLeft w:val="360"/>
          <w:marRight w:val="0"/>
          <w:marTop w:val="200"/>
          <w:marBottom w:val="0"/>
          <w:divBdr>
            <w:top w:val="none" w:sz="0" w:space="0" w:color="auto"/>
            <w:left w:val="none" w:sz="0" w:space="0" w:color="auto"/>
            <w:bottom w:val="none" w:sz="0" w:space="0" w:color="auto"/>
            <w:right w:val="none" w:sz="0" w:space="0" w:color="auto"/>
          </w:divBdr>
        </w:div>
        <w:div w:id="165898737">
          <w:marLeft w:val="360"/>
          <w:marRight w:val="0"/>
          <w:marTop w:val="200"/>
          <w:marBottom w:val="0"/>
          <w:divBdr>
            <w:top w:val="none" w:sz="0" w:space="0" w:color="auto"/>
            <w:left w:val="none" w:sz="0" w:space="0" w:color="auto"/>
            <w:bottom w:val="none" w:sz="0" w:space="0" w:color="auto"/>
            <w:right w:val="none" w:sz="0" w:space="0" w:color="auto"/>
          </w:divBdr>
        </w:div>
        <w:div w:id="1167286221">
          <w:marLeft w:val="360"/>
          <w:marRight w:val="0"/>
          <w:marTop w:val="200"/>
          <w:marBottom w:val="0"/>
          <w:divBdr>
            <w:top w:val="none" w:sz="0" w:space="0" w:color="auto"/>
            <w:left w:val="none" w:sz="0" w:space="0" w:color="auto"/>
            <w:bottom w:val="none" w:sz="0" w:space="0" w:color="auto"/>
            <w:right w:val="none" w:sz="0" w:space="0" w:color="auto"/>
          </w:divBdr>
        </w:div>
        <w:div w:id="504248578">
          <w:marLeft w:val="360"/>
          <w:marRight w:val="0"/>
          <w:marTop w:val="200"/>
          <w:marBottom w:val="0"/>
          <w:divBdr>
            <w:top w:val="none" w:sz="0" w:space="0" w:color="auto"/>
            <w:left w:val="none" w:sz="0" w:space="0" w:color="auto"/>
            <w:bottom w:val="none" w:sz="0" w:space="0" w:color="auto"/>
            <w:right w:val="none" w:sz="0" w:space="0" w:color="auto"/>
          </w:divBdr>
        </w:div>
        <w:div w:id="76129598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6799-F590-4875-B239-AB4770EBA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Meechan, Lynne</dc:creator>
  <cp:keywords/>
  <dc:description/>
  <cp:lastModifiedBy>Tanyanyiwa, Marcia</cp:lastModifiedBy>
  <cp:revision>115</cp:revision>
  <cp:lastPrinted>2019-09-04T13:34:00Z</cp:lastPrinted>
  <dcterms:created xsi:type="dcterms:W3CDTF">2017-09-19T10:35:00Z</dcterms:created>
  <dcterms:modified xsi:type="dcterms:W3CDTF">2019-11-20T15:19:00Z</dcterms:modified>
</cp:coreProperties>
</file>